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CA0D75" w14:textId="77777777" w:rsidR="005417A9" w:rsidRDefault="00B80D72" w:rsidP="005417A9">
      <w:pPr>
        <w:pStyle w:val="BodyText"/>
        <w:tabs>
          <w:tab w:val="left" w:pos="2280"/>
        </w:tabs>
        <w:rPr>
          <w:rFonts w:ascii="Times New Roman"/>
          <w:sz w:val="20"/>
        </w:rPr>
      </w:pPr>
      <w:r>
        <w:rPr>
          <w:noProof/>
          <w:lang w:bidi="ar-SA"/>
        </w:rPr>
        <w:drawing>
          <wp:anchor distT="0" distB="0" distL="114300" distR="114300" simplePos="0" relativeHeight="251668480" behindDoc="0" locked="0" layoutInCell="1" allowOverlap="1" wp14:anchorId="0194E08C" wp14:editId="47771E38">
            <wp:simplePos x="0" y="0"/>
            <wp:positionH relativeFrom="column">
              <wp:posOffset>4251366</wp:posOffset>
            </wp:positionH>
            <wp:positionV relativeFrom="paragraph">
              <wp:posOffset>47501</wp:posOffset>
            </wp:positionV>
            <wp:extent cx="1306286" cy="1668780"/>
            <wp:effectExtent l="0" t="0" r="8255"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306377" cy="1668896"/>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0528" behindDoc="0" locked="0" layoutInCell="1" allowOverlap="1" wp14:anchorId="3FCF2F80" wp14:editId="0A5E08AF">
            <wp:simplePos x="0" y="0"/>
            <wp:positionH relativeFrom="column">
              <wp:posOffset>6809674</wp:posOffset>
            </wp:positionH>
            <wp:positionV relativeFrom="paragraph">
              <wp:posOffset>49530</wp:posOffset>
            </wp:positionV>
            <wp:extent cx="1516380" cy="1675130"/>
            <wp:effectExtent l="0" t="0" r="762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6380" cy="167513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9504" behindDoc="0" locked="0" layoutInCell="1" allowOverlap="1" wp14:anchorId="547FEA7B" wp14:editId="4A534068">
            <wp:simplePos x="0" y="0"/>
            <wp:positionH relativeFrom="column">
              <wp:posOffset>5517581</wp:posOffset>
            </wp:positionH>
            <wp:positionV relativeFrom="paragraph">
              <wp:posOffset>49340</wp:posOffset>
            </wp:positionV>
            <wp:extent cx="1327150" cy="1676400"/>
            <wp:effectExtent l="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27150" cy="16764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7456" behindDoc="0" locked="0" layoutInCell="1" allowOverlap="1" wp14:anchorId="76DAB9CF" wp14:editId="401726D8">
            <wp:simplePos x="0" y="0"/>
            <wp:positionH relativeFrom="margin">
              <wp:posOffset>3033370</wp:posOffset>
            </wp:positionH>
            <wp:positionV relativeFrom="paragraph">
              <wp:posOffset>44450</wp:posOffset>
            </wp:positionV>
            <wp:extent cx="1231900" cy="1670050"/>
            <wp:effectExtent l="0" t="0" r="635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31900" cy="167005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4384" behindDoc="0" locked="0" layoutInCell="1" allowOverlap="1" wp14:anchorId="533A14FE" wp14:editId="76443D05">
            <wp:simplePos x="0" y="0"/>
            <wp:positionH relativeFrom="column">
              <wp:posOffset>1775122</wp:posOffset>
            </wp:positionH>
            <wp:positionV relativeFrom="paragraph">
              <wp:posOffset>49975</wp:posOffset>
            </wp:positionV>
            <wp:extent cx="1258570" cy="1675708"/>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58570" cy="1675708"/>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2336" behindDoc="0" locked="0" layoutInCell="1" allowOverlap="1" wp14:anchorId="32E5E679" wp14:editId="38C77AF6">
            <wp:simplePos x="0" y="0"/>
            <wp:positionH relativeFrom="column">
              <wp:posOffset>545275</wp:posOffset>
            </wp:positionH>
            <wp:positionV relativeFrom="paragraph">
              <wp:posOffset>49975</wp:posOffset>
            </wp:positionV>
            <wp:extent cx="1229360" cy="16764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29360" cy="16764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sz w:val="20"/>
          <w:lang w:bidi="ar-SA"/>
        </w:rPr>
        <mc:AlternateContent>
          <mc:Choice Requires="wps">
            <w:drawing>
              <wp:anchor distT="0" distB="0" distL="114300" distR="114300" simplePos="0" relativeHeight="251660288" behindDoc="1" locked="0" layoutInCell="1" allowOverlap="1" wp14:anchorId="57C50263" wp14:editId="3BF973B2">
                <wp:simplePos x="0" y="0"/>
                <wp:positionH relativeFrom="margin">
                  <wp:align>center</wp:align>
                </wp:positionH>
                <wp:positionV relativeFrom="paragraph">
                  <wp:posOffset>15240</wp:posOffset>
                </wp:positionV>
                <wp:extent cx="7833360" cy="1718441"/>
                <wp:effectExtent l="19050" t="19050" r="34290" b="34290"/>
                <wp:wrapNone/>
                <wp:docPr id="17" name="Rectangle 17"/>
                <wp:cNvGraphicFramePr/>
                <a:graphic xmlns:a="http://schemas.openxmlformats.org/drawingml/2006/main">
                  <a:graphicData uri="http://schemas.microsoft.com/office/word/2010/wordprocessingShape">
                    <wps:wsp>
                      <wps:cNvSpPr/>
                      <wps:spPr>
                        <a:xfrm>
                          <a:off x="0" y="0"/>
                          <a:ext cx="7833360" cy="1718441"/>
                        </a:xfrm>
                        <a:prstGeom prst="rect">
                          <a:avLst/>
                        </a:prstGeom>
                        <a:solidFill>
                          <a:schemeClr val="bg1"/>
                        </a:solid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E382C9" id="Rectangle 17" o:spid="_x0000_s1026" style="position:absolute;margin-left:0;margin-top:1.2pt;width:616.8pt;height:135.3pt;z-index:-2516561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" fillcolor="white [3212]" strokecolor="#0070c0" strokeweight="4.5pt">
                <w10:wrap anchorx="margin"/>
              </v:rect>
            </w:pict>
          </mc:Fallback>
        </mc:AlternateContent>
      </w:r>
      <w:r w:rsidR="005417A9">
        <w:rPr>
          <w:rFonts w:ascii="Times New Roman"/>
          <w:sz w:val="20"/>
        </w:rPr>
        <w:tab/>
      </w:r>
    </w:p>
    <w:p w14:paraId="73732A67" w14:textId="77777777" w:rsidR="005417A9" w:rsidRDefault="005417A9" w:rsidP="005417A9">
      <w:pPr>
        <w:pStyle w:val="BodyText"/>
        <w:tabs>
          <w:tab w:val="left" w:pos="2280"/>
        </w:tabs>
        <w:rPr>
          <w:rFonts w:ascii="Times New Roman"/>
          <w:sz w:val="20"/>
        </w:rPr>
      </w:pPr>
    </w:p>
    <w:p w14:paraId="242E96A6" w14:textId="77777777" w:rsidR="005417A9" w:rsidRDefault="005417A9" w:rsidP="005417A9">
      <w:pPr>
        <w:pStyle w:val="BodyText"/>
        <w:tabs>
          <w:tab w:val="left" w:pos="2280"/>
        </w:tabs>
        <w:rPr>
          <w:rFonts w:ascii="Times New Roman"/>
          <w:sz w:val="20"/>
        </w:rPr>
      </w:pPr>
    </w:p>
    <w:p w14:paraId="2A562111" w14:textId="77777777" w:rsidR="005417A9" w:rsidRDefault="005417A9" w:rsidP="005417A9">
      <w:pPr>
        <w:pStyle w:val="BodyText"/>
        <w:tabs>
          <w:tab w:val="left" w:pos="2280"/>
        </w:tabs>
        <w:rPr>
          <w:rFonts w:ascii="Times New Roman"/>
          <w:sz w:val="20"/>
        </w:rPr>
      </w:pPr>
    </w:p>
    <w:p w14:paraId="453F5CF2" w14:textId="77777777" w:rsidR="005417A9" w:rsidRDefault="005417A9" w:rsidP="005417A9">
      <w:pPr>
        <w:pStyle w:val="BodyText"/>
        <w:tabs>
          <w:tab w:val="left" w:pos="2280"/>
        </w:tabs>
        <w:rPr>
          <w:rFonts w:ascii="Times New Roman"/>
          <w:sz w:val="20"/>
        </w:rPr>
      </w:pPr>
    </w:p>
    <w:p w14:paraId="2ADD8C9A" w14:textId="77777777" w:rsidR="005417A9" w:rsidRDefault="005417A9" w:rsidP="005417A9">
      <w:pPr>
        <w:pStyle w:val="BodyText"/>
        <w:tabs>
          <w:tab w:val="left" w:pos="2280"/>
        </w:tabs>
        <w:rPr>
          <w:rFonts w:ascii="Times New Roman"/>
          <w:sz w:val="20"/>
        </w:rPr>
      </w:pPr>
    </w:p>
    <w:p w14:paraId="1067BDE0" w14:textId="77777777" w:rsidR="005417A9" w:rsidRDefault="005417A9" w:rsidP="005417A9">
      <w:pPr>
        <w:pStyle w:val="BodyText"/>
        <w:tabs>
          <w:tab w:val="left" w:pos="2280"/>
        </w:tabs>
        <w:rPr>
          <w:rFonts w:ascii="Times New Roman"/>
          <w:sz w:val="20"/>
        </w:rPr>
      </w:pPr>
    </w:p>
    <w:p w14:paraId="76EBEA40" w14:textId="77777777" w:rsidR="005417A9" w:rsidRDefault="005417A9" w:rsidP="005417A9">
      <w:pPr>
        <w:pStyle w:val="BodyText"/>
        <w:tabs>
          <w:tab w:val="left" w:pos="2280"/>
        </w:tabs>
        <w:rPr>
          <w:rFonts w:ascii="Times New Roman"/>
          <w:sz w:val="20"/>
        </w:rPr>
      </w:pPr>
    </w:p>
    <w:p w14:paraId="53869C13" w14:textId="77777777" w:rsidR="005417A9" w:rsidRDefault="005417A9" w:rsidP="005417A9">
      <w:pPr>
        <w:pStyle w:val="BodyText"/>
        <w:tabs>
          <w:tab w:val="left" w:pos="2280"/>
        </w:tabs>
        <w:rPr>
          <w:rFonts w:ascii="Times New Roman"/>
          <w:sz w:val="20"/>
        </w:rPr>
      </w:pPr>
    </w:p>
    <w:p w14:paraId="6E1E646F" w14:textId="77777777" w:rsidR="005417A9" w:rsidRDefault="005417A9" w:rsidP="005417A9">
      <w:pPr>
        <w:pStyle w:val="BodyText"/>
        <w:tabs>
          <w:tab w:val="left" w:pos="4125"/>
        </w:tabs>
        <w:rPr>
          <w:rFonts w:ascii="Times New Roman"/>
          <w:sz w:val="20"/>
        </w:rPr>
      </w:pPr>
      <w:r>
        <w:rPr>
          <w:rFonts w:ascii="Times New Roman"/>
          <w:sz w:val="20"/>
        </w:rPr>
        <w:tab/>
      </w:r>
    </w:p>
    <w:p w14:paraId="1EFFE6DE" w14:textId="77777777" w:rsidR="005417A9" w:rsidRDefault="005417A9" w:rsidP="005417A9">
      <w:pPr>
        <w:pStyle w:val="BodyText"/>
        <w:tabs>
          <w:tab w:val="left" w:pos="2280"/>
        </w:tabs>
        <w:rPr>
          <w:rFonts w:ascii="Times New Roman"/>
          <w:sz w:val="20"/>
        </w:rPr>
      </w:pPr>
    </w:p>
    <w:p w14:paraId="5A48A5E4" w14:textId="77777777" w:rsidR="005417A9" w:rsidRDefault="005417A9" w:rsidP="005417A9">
      <w:pPr>
        <w:pStyle w:val="BodyText"/>
        <w:tabs>
          <w:tab w:val="left" w:pos="2280"/>
        </w:tabs>
        <w:rPr>
          <w:rFonts w:ascii="Times New Roman"/>
          <w:sz w:val="20"/>
        </w:rPr>
      </w:pPr>
    </w:p>
    <w:p w14:paraId="30111477" w14:textId="77777777" w:rsidR="005417A9" w:rsidRDefault="005417A9" w:rsidP="005417A9">
      <w:pPr>
        <w:pStyle w:val="BodyText"/>
        <w:tabs>
          <w:tab w:val="left" w:pos="2280"/>
        </w:tabs>
        <w:rPr>
          <w:rFonts w:ascii="Times New Roman"/>
          <w:sz w:val="20"/>
        </w:rPr>
      </w:pPr>
    </w:p>
    <w:p w14:paraId="1A4ADDA5" w14:textId="77777777" w:rsidR="005417A9" w:rsidRDefault="005417A9" w:rsidP="005417A9">
      <w:pPr>
        <w:pStyle w:val="BodyText"/>
        <w:tabs>
          <w:tab w:val="left" w:pos="2280"/>
        </w:tabs>
        <w:rPr>
          <w:rFonts w:ascii="Times New Roman"/>
          <w:sz w:val="20"/>
        </w:rPr>
      </w:pPr>
    </w:p>
    <w:p w14:paraId="4525B033" w14:textId="77777777" w:rsidR="005417A9" w:rsidRDefault="005417A9" w:rsidP="005417A9">
      <w:pPr>
        <w:pStyle w:val="BodyText"/>
        <w:tabs>
          <w:tab w:val="left" w:pos="2280"/>
        </w:tabs>
        <w:rPr>
          <w:rFonts w:ascii="Times New Roman"/>
          <w:sz w:val="20"/>
        </w:rPr>
      </w:pPr>
    </w:p>
    <w:p w14:paraId="51E56347" w14:textId="77777777" w:rsidR="005417A9" w:rsidRDefault="005417A9" w:rsidP="005417A9">
      <w:pPr>
        <w:pStyle w:val="BodyText"/>
        <w:tabs>
          <w:tab w:val="left" w:pos="2280"/>
        </w:tabs>
        <w:rPr>
          <w:rFonts w:ascii="Times New Roman"/>
          <w:sz w:val="20"/>
        </w:rPr>
      </w:pPr>
    </w:p>
    <w:p w14:paraId="681E70F5" w14:textId="77777777" w:rsidR="005417A9" w:rsidRDefault="005417A9" w:rsidP="005417A9">
      <w:pPr>
        <w:pStyle w:val="BodyText"/>
        <w:tabs>
          <w:tab w:val="left" w:pos="2280"/>
        </w:tabs>
        <w:rPr>
          <w:rFonts w:ascii="Times New Roman"/>
          <w:sz w:val="20"/>
        </w:rPr>
      </w:pPr>
    </w:p>
    <w:p w14:paraId="72E062DC" w14:textId="77777777" w:rsidR="00A831F4" w:rsidRPr="00A831F4" w:rsidRDefault="00A97D40" w:rsidP="00A831F4">
      <w:pPr>
        <w:jc w:val="center"/>
        <w:rPr>
          <w:rFonts w:cs="Arial"/>
          <w:b/>
          <w:sz w:val="56"/>
          <w:szCs w:val="56"/>
        </w:rPr>
      </w:pPr>
      <w:r>
        <w:rPr>
          <w:rFonts w:ascii="Times New Roman"/>
          <w:sz w:val="20"/>
        </w:rPr>
        <w:tab/>
      </w:r>
      <w:r w:rsidR="00A831F4" w:rsidRPr="00A831F4">
        <w:rPr>
          <w:rFonts w:cs="Arial"/>
          <w:b/>
          <w:sz w:val="56"/>
          <w:szCs w:val="56"/>
        </w:rPr>
        <w:t>Copthorne Primary School</w:t>
      </w:r>
    </w:p>
    <w:p w14:paraId="253D756E" w14:textId="77777777" w:rsidR="00645C2E" w:rsidRDefault="00645C2E" w:rsidP="00A831F4">
      <w:pPr>
        <w:jc w:val="center"/>
        <w:rPr>
          <w:rFonts w:cs="Arial"/>
          <w:b/>
          <w:sz w:val="56"/>
          <w:szCs w:val="56"/>
        </w:rPr>
      </w:pPr>
      <w:r>
        <w:rPr>
          <w:rFonts w:cs="Arial"/>
          <w:b/>
          <w:sz w:val="56"/>
          <w:szCs w:val="56"/>
        </w:rPr>
        <w:t>Evidencing the impact of the PE &amp; Sport Premium</w:t>
      </w:r>
    </w:p>
    <w:p w14:paraId="41CEB8D4" w14:textId="4B752FE8" w:rsidR="00A831F4" w:rsidRPr="00A831F4" w:rsidRDefault="00645C2E" w:rsidP="00A831F4">
      <w:pPr>
        <w:jc w:val="center"/>
        <w:rPr>
          <w:rFonts w:cs="Arial"/>
          <w:b/>
          <w:sz w:val="56"/>
          <w:szCs w:val="56"/>
        </w:rPr>
      </w:pPr>
      <w:r>
        <w:rPr>
          <w:rFonts w:cs="Arial"/>
          <w:b/>
          <w:sz w:val="56"/>
          <w:szCs w:val="56"/>
        </w:rPr>
        <w:t>Academic Year 20</w:t>
      </w:r>
      <w:r w:rsidR="00F2595F">
        <w:rPr>
          <w:rFonts w:cs="Arial"/>
          <w:b/>
          <w:sz w:val="56"/>
          <w:szCs w:val="56"/>
        </w:rPr>
        <w:t>2</w:t>
      </w:r>
      <w:r w:rsidR="00D56BE2">
        <w:rPr>
          <w:rFonts w:cs="Arial"/>
          <w:b/>
          <w:sz w:val="56"/>
          <w:szCs w:val="56"/>
        </w:rPr>
        <w:t>4</w:t>
      </w:r>
      <w:r w:rsidR="00A831F4">
        <w:rPr>
          <w:rFonts w:cs="Arial"/>
          <w:b/>
          <w:sz w:val="56"/>
          <w:szCs w:val="56"/>
        </w:rPr>
        <w:t>-</w:t>
      </w:r>
      <w:r>
        <w:rPr>
          <w:rFonts w:cs="Arial"/>
          <w:b/>
          <w:sz w:val="56"/>
          <w:szCs w:val="56"/>
        </w:rPr>
        <w:t>20</w:t>
      </w:r>
      <w:r w:rsidR="00A831F4">
        <w:rPr>
          <w:rFonts w:cs="Arial"/>
          <w:b/>
          <w:sz w:val="56"/>
          <w:szCs w:val="56"/>
        </w:rPr>
        <w:t>2</w:t>
      </w:r>
      <w:r w:rsidR="00D56BE2">
        <w:rPr>
          <w:rFonts w:cs="Arial"/>
          <w:b/>
          <w:sz w:val="56"/>
          <w:szCs w:val="56"/>
        </w:rPr>
        <w:t>5</w:t>
      </w:r>
    </w:p>
    <w:p w14:paraId="32957BE0" w14:textId="77777777" w:rsidR="005417A9" w:rsidRDefault="005417A9" w:rsidP="00A97D40">
      <w:pPr>
        <w:pStyle w:val="BodyText"/>
        <w:tabs>
          <w:tab w:val="left" w:pos="9559"/>
        </w:tabs>
        <w:rPr>
          <w:rFonts w:ascii="Times New Roman"/>
          <w:sz w:val="20"/>
        </w:rPr>
      </w:pPr>
    </w:p>
    <w:p w14:paraId="2BBE1891" w14:textId="77777777" w:rsidR="005417A9" w:rsidRDefault="00B80D72" w:rsidP="005417A9">
      <w:pPr>
        <w:pStyle w:val="BodyText"/>
        <w:tabs>
          <w:tab w:val="left" w:pos="2280"/>
        </w:tabs>
        <w:rPr>
          <w:rFonts w:ascii="Times New Roman"/>
          <w:sz w:val="20"/>
        </w:rPr>
      </w:pPr>
      <w:r w:rsidRPr="00295696">
        <w:rPr>
          <w:b/>
          <w:noProof/>
          <w:lang w:bidi="ar-SA"/>
        </w:rPr>
        <w:drawing>
          <wp:anchor distT="0" distB="0" distL="114300" distR="114300" simplePos="0" relativeHeight="251666432" behindDoc="0" locked="0" layoutInCell="1" allowOverlap="1" wp14:anchorId="6BD8446F" wp14:editId="62C64F2F">
            <wp:simplePos x="0" y="0"/>
            <wp:positionH relativeFrom="margin">
              <wp:align>center</wp:align>
            </wp:positionH>
            <wp:positionV relativeFrom="paragraph">
              <wp:posOffset>54149</wp:posOffset>
            </wp:positionV>
            <wp:extent cx="1702435" cy="1836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2435" cy="1836420"/>
                    </a:xfrm>
                    <a:prstGeom prst="rect">
                      <a:avLst/>
                    </a:prstGeom>
                  </pic:spPr>
                </pic:pic>
              </a:graphicData>
            </a:graphic>
            <wp14:sizeRelH relativeFrom="page">
              <wp14:pctWidth>0</wp14:pctWidth>
            </wp14:sizeRelH>
            <wp14:sizeRelV relativeFrom="page">
              <wp14:pctHeight>0</wp14:pctHeight>
            </wp14:sizeRelV>
          </wp:anchor>
        </w:drawing>
      </w:r>
    </w:p>
    <w:p w14:paraId="36C14480" w14:textId="77777777" w:rsidR="005417A9" w:rsidRDefault="005417A9" w:rsidP="005417A9">
      <w:pPr>
        <w:pStyle w:val="BodyText"/>
        <w:tabs>
          <w:tab w:val="left" w:pos="2280"/>
        </w:tabs>
        <w:rPr>
          <w:rFonts w:ascii="Times New Roman"/>
          <w:sz w:val="20"/>
        </w:rPr>
      </w:pPr>
    </w:p>
    <w:p w14:paraId="2F6DA377" w14:textId="77777777" w:rsidR="005417A9" w:rsidRDefault="005417A9" w:rsidP="005417A9">
      <w:pPr>
        <w:pStyle w:val="BodyText"/>
        <w:tabs>
          <w:tab w:val="left" w:pos="2280"/>
        </w:tabs>
        <w:rPr>
          <w:rFonts w:ascii="Times New Roman"/>
          <w:sz w:val="20"/>
        </w:rPr>
      </w:pPr>
    </w:p>
    <w:p w14:paraId="1C24D237" w14:textId="77777777" w:rsidR="005417A9" w:rsidRDefault="005417A9" w:rsidP="005417A9">
      <w:pPr>
        <w:pStyle w:val="BodyText"/>
        <w:tabs>
          <w:tab w:val="left" w:pos="2280"/>
        </w:tabs>
        <w:rPr>
          <w:rFonts w:ascii="Times New Roman"/>
          <w:sz w:val="20"/>
        </w:rPr>
      </w:pPr>
    </w:p>
    <w:p w14:paraId="4BA1547B" w14:textId="77777777" w:rsidR="005417A9" w:rsidRDefault="005417A9" w:rsidP="005417A9">
      <w:pPr>
        <w:pStyle w:val="BodyText"/>
        <w:tabs>
          <w:tab w:val="left" w:pos="2280"/>
        </w:tabs>
        <w:rPr>
          <w:rFonts w:ascii="Times New Roman"/>
          <w:sz w:val="20"/>
        </w:rPr>
      </w:pPr>
    </w:p>
    <w:p w14:paraId="0732DDFC" w14:textId="77777777" w:rsidR="005417A9" w:rsidRDefault="005417A9" w:rsidP="005417A9">
      <w:pPr>
        <w:pStyle w:val="BodyText"/>
        <w:tabs>
          <w:tab w:val="left" w:pos="2280"/>
        </w:tabs>
        <w:rPr>
          <w:rFonts w:ascii="Times New Roman"/>
          <w:sz w:val="20"/>
        </w:rPr>
      </w:pPr>
    </w:p>
    <w:p w14:paraId="457AC438" w14:textId="77777777" w:rsidR="005417A9" w:rsidRDefault="005417A9" w:rsidP="005417A9">
      <w:pPr>
        <w:pStyle w:val="BodyText"/>
        <w:tabs>
          <w:tab w:val="left" w:pos="2280"/>
        </w:tabs>
        <w:rPr>
          <w:rFonts w:ascii="Times New Roman"/>
          <w:sz w:val="20"/>
        </w:rPr>
      </w:pPr>
    </w:p>
    <w:p w14:paraId="11C6709D" w14:textId="77777777" w:rsidR="005417A9" w:rsidRDefault="005417A9" w:rsidP="005417A9">
      <w:pPr>
        <w:pStyle w:val="BodyText"/>
        <w:tabs>
          <w:tab w:val="left" w:pos="2280"/>
        </w:tabs>
        <w:rPr>
          <w:rFonts w:ascii="Times New Roman"/>
          <w:sz w:val="20"/>
        </w:rPr>
      </w:pPr>
    </w:p>
    <w:p w14:paraId="04DAE977" w14:textId="77777777" w:rsidR="005417A9" w:rsidRDefault="005417A9" w:rsidP="005417A9">
      <w:pPr>
        <w:pStyle w:val="BodyText"/>
        <w:tabs>
          <w:tab w:val="left" w:pos="2280"/>
        </w:tabs>
        <w:rPr>
          <w:rFonts w:ascii="Times New Roman"/>
          <w:sz w:val="20"/>
        </w:rPr>
      </w:pPr>
    </w:p>
    <w:p w14:paraId="5D3B3712" w14:textId="77777777" w:rsidR="005417A9" w:rsidRDefault="005417A9" w:rsidP="005417A9">
      <w:pPr>
        <w:pStyle w:val="BodyText"/>
        <w:tabs>
          <w:tab w:val="left" w:pos="2280"/>
        </w:tabs>
        <w:rPr>
          <w:rFonts w:ascii="Times New Roman"/>
          <w:sz w:val="20"/>
        </w:rPr>
      </w:pPr>
    </w:p>
    <w:p w14:paraId="43BC9A43" w14:textId="77777777" w:rsidR="005417A9" w:rsidRDefault="005417A9" w:rsidP="005417A9">
      <w:pPr>
        <w:pStyle w:val="BodyText"/>
        <w:tabs>
          <w:tab w:val="left" w:pos="2280"/>
        </w:tabs>
        <w:rPr>
          <w:rFonts w:ascii="Times New Roman"/>
          <w:sz w:val="20"/>
        </w:rPr>
      </w:pPr>
    </w:p>
    <w:p w14:paraId="3576C552" w14:textId="77777777" w:rsidR="005417A9" w:rsidRDefault="005417A9" w:rsidP="005417A9">
      <w:pPr>
        <w:pStyle w:val="BodyText"/>
        <w:tabs>
          <w:tab w:val="left" w:pos="2280"/>
        </w:tabs>
        <w:rPr>
          <w:rFonts w:ascii="Times New Roman"/>
          <w:sz w:val="20"/>
        </w:rPr>
      </w:pPr>
    </w:p>
    <w:p w14:paraId="4D1DD071" w14:textId="0369DF8E" w:rsidR="00453243" w:rsidRDefault="00B80D72" w:rsidP="00B80D72">
      <w:pPr>
        <w:jc w:val="both"/>
        <w:rPr>
          <w:rFonts w:cs="Arial"/>
        </w:rPr>
      </w:pPr>
      <w:r w:rsidRPr="00AD53C6">
        <w:rPr>
          <w:rFonts w:cs="Arial"/>
        </w:rPr>
        <w:lastRenderedPageBreak/>
        <w:t xml:space="preserve">From </w:t>
      </w:r>
      <w:r w:rsidRPr="00746531">
        <w:rPr>
          <w:rFonts w:cs="Arial"/>
          <w:bCs/>
        </w:rPr>
        <w:t>March 2013 the</w:t>
      </w:r>
      <w:r w:rsidRPr="003A312A">
        <w:rPr>
          <w:rFonts w:cs="Arial"/>
        </w:rPr>
        <w:t xml:space="preserve"> Government has provided each school with fun</w:t>
      </w:r>
      <w:r>
        <w:rPr>
          <w:rFonts w:cs="Arial"/>
        </w:rPr>
        <w:t>ding annually t</w:t>
      </w:r>
      <w:r w:rsidRPr="003A312A">
        <w:rPr>
          <w:rFonts w:cs="Arial"/>
        </w:rPr>
        <w:t>o improve the quality of physical education (PE) and sport in primary sch</w:t>
      </w:r>
      <w:r>
        <w:rPr>
          <w:rFonts w:cs="Arial"/>
        </w:rPr>
        <w:t>ools. For the academic year 20</w:t>
      </w:r>
      <w:r w:rsidR="00453243">
        <w:rPr>
          <w:rFonts w:cs="Arial"/>
        </w:rPr>
        <w:t>2</w:t>
      </w:r>
      <w:r w:rsidR="00D56BE2">
        <w:rPr>
          <w:rFonts w:cs="Arial"/>
        </w:rPr>
        <w:t>4</w:t>
      </w:r>
      <w:r>
        <w:rPr>
          <w:rFonts w:cs="Arial"/>
        </w:rPr>
        <w:t>-202</w:t>
      </w:r>
      <w:r w:rsidR="00D56BE2">
        <w:rPr>
          <w:rFonts w:cs="Arial"/>
        </w:rPr>
        <w:t>5</w:t>
      </w:r>
      <w:r w:rsidRPr="003A312A">
        <w:rPr>
          <w:rFonts w:cs="Arial"/>
        </w:rPr>
        <w:t xml:space="preserve"> Copthorne Primary received </w:t>
      </w:r>
      <w:r w:rsidRPr="002A2F9E">
        <w:rPr>
          <w:b/>
          <w:color w:val="000000"/>
        </w:rPr>
        <w:t>£19,</w:t>
      </w:r>
      <w:r w:rsidR="00453243">
        <w:rPr>
          <w:b/>
          <w:color w:val="000000"/>
        </w:rPr>
        <w:t>6</w:t>
      </w:r>
      <w:r w:rsidR="00D56BE2">
        <w:rPr>
          <w:b/>
          <w:color w:val="000000"/>
        </w:rPr>
        <w:t>30</w:t>
      </w:r>
      <w:r w:rsidRPr="003A312A">
        <w:rPr>
          <w:rFonts w:cs="Arial"/>
        </w:rPr>
        <w:t xml:space="preserve"> PE and sport premium funding. </w:t>
      </w:r>
    </w:p>
    <w:p w14:paraId="52B19B97" w14:textId="77777777" w:rsidR="00B80D72" w:rsidRDefault="00B80D72" w:rsidP="00B80D72">
      <w:pPr>
        <w:jc w:val="both"/>
        <w:rPr>
          <w:rFonts w:cs="Arial"/>
          <w:color w:val="0B0C0C"/>
          <w:shd w:val="clear" w:color="auto" w:fill="FFFFFF"/>
        </w:rPr>
      </w:pPr>
    </w:p>
    <w:p w14:paraId="02AADCE1" w14:textId="77777777" w:rsidR="00B80D72" w:rsidRDefault="00B80D72" w:rsidP="00B80D72">
      <w:pPr>
        <w:jc w:val="both"/>
        <w:rPr>
          <w:rFonts w:cs="Arial"/>
        </w:rPr>
      </w:pPr>
      <w:r w:rsidRPr="003A312A">
        <w:rPr>
          <w:rFonts w:cs="Arial"/>
        </w:rPr>
        <w:t>PE is an integral part of Copthorne</w:t>
      </w:r>
      <w:r>
        <w:rPr>
          <w:rFonts w:cs="Arial"/>
        </w:rPr>
        <w:t xml:space="preserve">’s curriculum through which </w:t>
      </w:r>
      <w:r w:rsidRPr="003A312A">
        <w:rPr>
          <w:rFonts w:cs="Arial"/>
        </w:rPr>
        <w:t xml:space="preserve">we believe that every child has a right to the very best possible learning experiences and that everyone can succeed. Our ethos is one of no excuses, high expectations and hard work resulting in the provision of learning experiences and opportunities which challenge, support and meet the academic, personal, social and spiritual needs of every child. </w:t>
      </w:r>
    </w:p>
    <w:p w14:paraId="6FE8623A" w14:textId="77777777" w:rsidR="00B80D72" w:rsidRDefault="00B80D72" w:rsidP="00B80D72">
      <w:pPr>
        <w:jc w:val="both"/>
        <w:rPr>
          <w:rFonts w:cs="Arial"/>
        </w:rPr>
      </w:pPr>
    </w:p>
    <w:p w14:paraId="410D37A5" w14:textId="77777777" w:rsidR="00B80D72" w:rsidRDefault="00B80D72" w:rsidP="00B80D72">
      <w:pPr>
        <w:jc w:val="both"/>
        <w:rPr>
          <w:rFonts w:cs="Arial"/>
        </w:rPr>
      </w:pPr>
      <w:r w:rsidRPr="003A312A">
        <w:rPr>
          <w:rFonts w:cs="Arial"/>
        </w:rPr>
        <w:t xml:space="preserve">At Copthorne we have always believed that we want our children to attain the highest standards in all that they do and become well rounded, healthy individuals. Therefore we support our children in every way possible to help them achieve this goal. We believe that PE and sport have a vital role to play in helping us to achieve our aims for our pupils. These important aspects of our curriculum teach our children to work together, learn good sportsmanship qualities, enjoy and value competitive activities and develop a clear understanding of the importance of PE in ensuring their long-term health and well-being in and outside of school. Consequently, we plan and deliver a curriculum that includes 2 hours of PE for each child within the school </w:t>
      </w:r>
      <w:r>
        <w:rPr>
          <w:rFonts w:cs="Arial"/>
        </w:rPr>
        <w:t xml:space="preserve">week: </w:t>
      </w:r>
      <w:r w:rsidRPr="003A312A">
        <w:rPr>
          <w:rFonts w:cs="Arial"/>
        </w:rPr>
        <w:t>1 indoor and 1 outdoor</w:t>
      </w:r>
      <w:r>
        <w:rPr>
          <w:rFonts w:cs="Arial"/>
        </w:rPr>
        <w:t xml:space="preserve"> session</w:t>
      </w:r>
      <w:r w:rsidRPr="003A312A">
        <w:rPr>
          <w:rFonts w:cs="Arial"/>
        </w:rPr>
        <w:t xml:space="preserve">. </w:t>
      </w:r>
    </w:p>
    <w:p w14:paraId="331C86FD" w14:textId="77777777" w:rsidR="00B80D72" w:rsidRPr="003A312A" w:rsidRDefault="00B80D72" w:rsidP="00B80D72">
      <w:pPr>
        <w:jc w:val="both"/>
        <w:rPr>
          <w:rFonts w:cs="Arial"/>
        </w:rPr>
      </w:pPr>
    </w:p>
    <w:p w14:paraId="68736DC7" w14:textId="77777777" w:rsidR="00B80D72" w:rsidRDefault="00B80D72" w:rsidP="00B80D72">
      <w:pPr>
        <w:jc w:val="both"/>
        <w:rPr>
          <w:rFonts w:cs="Arial"/>
        </w:rPr>
      </w:pPr>
      <w:r w:rsidRPr="003A312A">
        <w:rPr>
          <w:rFonts w:cs="Arial"/>
        </w:rPr>
        <w:t xml:space="preserve">We have also designed an extra-curricular timetable which places a strong emphasis on PE and sporting activities during school hours and after school hours. </w:t>
      </w:r>
    </w:p>
    <w:p w14:paraId="2F474B47" w14:textId="77777777" w:rsidR="00B80D72" w:rsidRDefault="00B80D72" w:rsidP="00B80D72">
      <w:pPr>
        <w:jc w:val="both"/>
        <w:rPr>
          <w:rFonts w:cs="Arial"/>
        </w:rPr>
      </w:pPr>
    </w:p>
    <w:p w14:paraId="5D1FB06B" w14:textId="77777777" w:rsidR="00B80D72" w:rsidRDefault="00B80D72" w:rsidP="00B80D72">
      <w:pPr>
        <w:jc w:val="both"/>
        <w:rPr>
          <w:rFonts w:cs="Arial"/>
        </w:rPr>
      </w:pPr>
      <w:r>
        <w:rPr>
          <w:rFonts w:cs="Arial"/>
        </w:rPr>
        <w:t>This includes football, cricket, multi-skills, badminton, table tennis and archery clubs.</w:t>
      </w:r>
    </w:p>
    <w:p w14:paraId="23BFD99B" w14:textId="77777777" w:rsidR="00B80D72" w:rsidRDefault="00B80D72" w:rsidP="00B80D72">
      <w:pPr>
        <w:jc w:val="both"/>
        <w:rPr>
          <w:rFonts w:cs="Arial"/>
        </w:rPr>
      </w:pPr>
    </w:p>
    <w:p w14:paraId="120BD5E5" w14:textId="77777777" w:rsidR="00B80D72" w:rsidRDefault="00B80D72" w:rsidP="00B80D72">
      <w:pPr>
        <w:jc w:val="both"/>
        <w:rPr>
          <w:rFonts w:cs="Arial"/>
        </w:rPr>
      </w:pPr>
      <w:r>
        <w:rPr>
          <w:rFonts w:cs="Arial"/>
        </w:rPr>
        <w:t>Below is a breakdown of:</w:t>
      </w:r>
    </w:p>
    <w:p w14:paraId="6B1969B6" w14:textId="77777777" w:rsidR="00B80D72" w:rsidRDefault="00B80D72" w:rsidP="00B80D72">
      <w:pPr>
        <w:jc w:val="both"/>
        <w:rPr>
          <w:rFonts w:cs="Arial"/>
        </w:rPr>
      </w:pPr>
    </w:p>
    <w:p w14:paraId="48F95BCF" w14:textId="77777777" w:rsidR="00B80D72" w:rsidRPr="00B80D72" w:rsidRDefault="00B80D72" w:rsidP="00B80D72">
      <w:pPr>
        <w:pStyle w:val="ListParagraph"/>
        <w:numPr>
          <w:ilvl w:val="0"/>
          <w:numId w:val="2"/>
        </w:numPr>
        <w:jc w:val="both"/>
        <w:rPr>
          <w:rFonts w:cs="Arial"/>
        </w:rPr>
      </w:pPr>
      <w:r w:rsidRPr="00B80D72">
        <w:rPr>
          <w:rFonts w:cs="Arial"/>
        </w:rPr>
        <w:t xml:space="preserve">How much funding Copthorne Primary School has received </w:t>
      </w:r>
    </w:p>
    <w:p w14:paraId="2143F53C" w14:textId="77777777" w:rsidR="00B80D72" w:rsidRPr="00B80D72" w:rsidRDefault="00B80D72" w:rsidP="00B80D72">
      <w:pPr>
        <w:pStyle w:val="ListParagraph"/>
        <w:numPr>
          <w:ilvl w:val="0"/>
          <w:numId w:val="2"/>
        </w:numPr>
        <w:jc w:val="both"/>
        <w:rPr>
          <w:rFonts w:cs="Arial"/>
          <w:b/>
        </w:rPr>
      </w:pPr>
      <w:r w:rsidRPr="00B80D72">
        <w:rPr>
          <w:rFonts w:cs="Arial"/>
        </w:rPr>
        <w:t xml:space="preserve">A full breakdown of how we’ve spent the funding </w:t>
      </w:r>
    </w:p>
    <w:p w14:paraId="4723BAE4" w14:textId="77777777" w:rsidR="00B80D72" w:rsidRPr="00B80D72" w:rsidRDefault="00B80D72" w:rsidP="00B80D72">
      <w:pPr>
        <w:pStyle w:val="ListParagraph"/>
        <w:numPr>
          <w:ilvl w:val="0"/>
          <w:numId w:val="2"/>
        </w:numPr>
        <w:jc w:val="both"/>
        <w:rPr>
          <w:rFonts w:cs="Arial"/>
        </w:rPr>
      </w:pPr>
      <w:r w:rsidRPr="00B80D72">
        <w:rPr>
          <w:rFonts w:cs="Arial"/>
        </w:rPr>
        <w:t xml:space="preserve">The effect of the premium on pupils’ PE and sport participation and attainment </w:t>
      </w:r>
    </w:p>
    <w:p w14:paraId="40C58A3B" w14:textId="77777777" w:rsidR="005417A9" w:rsidRDefault="005417A9" w:rsidP="00B80D72">
      <w:pPr>
        <w:pStyle w:val="BodyText"/>
        <w:tabs>
          <w:tab w:val="left" w:pos="3291"/>
        </w:tabs>
        <w:rPr>
          <w:rFonts w:ascii="Times New Roman"/>
          <w:sz w:val="20"/>
        </w:rPr>
      </w:pPr>
    </w:p>
    <w:p w14:paraId="7554C542" w14:textId="77777777" w:rsidR="005417A9" w:rsidRDefault="005417A9" w:rsidP="005417A9">
      <w:pPr>
        <w:pStyle w:val="BodyText"/>
        <w:tabs>
          <w:tab w:val="left" w:pos="2280"/>
        </w:tabs>
        <w:rPr>
          <w:rFonts w:ascii="Times New Roman"/>
          <w:sz w:val="20"/>
        </w:rPr>
      </w:pPr>
    </w:p>
    <w:p w14:paraId="50206E49" w14:textId="77777777" w:rsidR="005417A9" w:rsidRDefault="005417A9" w:rsidP="005417A9">
      <w:pPr>
        <w:pStyle w:val="BodyText"/>
        <w:tabs>
          <w:tab w:val="left" w:pos="2280"/>
        </w:tabs>
        <w:rPr>
          <w:rFonts w:ascii="Times New Roman"/>
          <w:sz w:val="20"/>
        </w:rPr>
      </w:pPr>
    </w:p>
    <w:p w14:paraId="0733C35C" w14:textId="77777777" w:rsidR="00B80D72" w:rsidRDefault="00B80D72" w:rsidP="005417A9">
      <w:pPr>
        <w:pStyle w:val="BodyText"/>
        <w:tabs>
          <w:tab w:val="left" w:pos="2280"/>
        </w:tabs>
        <w:rPr>
          <w:rFonts w:ascii="Times New Roman"/>
          <w:sz w:val="20"/>
        </w:rPr>
      </w:pPr>
    </w:p>
    <w:p w14:paraId="67DA55EB" w14:textId="77777777" w:rsidR="00B80D72" w:rsidRDefault="00B80D72" w:rsidP="005417A9">
      <w:pPr>
        <w:pStyle w:val="BodyText"/>
        <w:tabs>
          <w:tab w:val="left" w:pos="2280"/>
        </w:tabs>
        <w:rPr>
          <w:rFonts w:ascii="Times New Roman"/>
          <w:sz w:val="20"/>
        </w:rPr>
      </w:pPr>
    </w:p>
    <w:p w14:paraId="3E1F0CBC" w14:textId="77777777" w:rsidR="00B80D72" w:rsidRDefault="00B80D72" w:rsidP="005417A9">
      <w:pPr>
        <w:pStyle w:val="BodyText"/>
        <w:tabs>
          <w:tab w:val="left" w:pos="2280"/>
        </w:tabs>
        <w:rPr>
          <w:rFonts w:ascii="Times New Roman"/>
          <w:sz w:val="20"/>
        </w:rPr>
      </w:pPr>
    </w:p>
    <w:p w14:paraId="48386582" w14:textId="77777777" w:rsidR="00B80D72" w:rsidRDefault="00B80D72" w:rsidP="005417A9">
      <w:pPr>
        <w:pStyle w:val="BodyText"/>
        <w:tabs>
          <w:tab w:val="left" w:pos="2280"/>
        </w:tabs>
        <w:rPr>
          <w:rFonts w:ascii="Times New Roman"/>
          <w:sz w:val="20"/>
        </w:rPr>
      </w:pPr>
    </w:p>
    <w:p w14:paraId="369B0491" w14:textId="77777777" w:rsidR="00B80D72" w:rsidRDefault="00B80D72" w:rsidP="005417A9">
      <w:pPr>
        <w:pStyle w:val="BodyText"/>
        <w:tabs>
          <w:tab w:val="left" w:pos="2280"/>
        </w:tabs>
        <w:rPr>
          <w:rFonts w:ascii="Times New Roman"/>
          <w:sz w:val="20"/>
        </w:rPr>
      </w:pPr>
    </w:p>
    <w:p w14:paraId="740B0E6E" w14:textId="77777777" w:rsidR="005417A9" w:rsidRDefault="005417A9" w:rsidP="005417A9">
      <w:pPr>
        <w:pStyle w:val="BodyText"/>
        <w:tabs>
          <w:tab w:val="left" w:pos="2280"/>
        </w:tabs>
        <w:rPr>
          <w:rFonts w:ascii="Times New Roman"/>
          <w:sz w:val="20"/>
        </w:rPr>
      </w:pPr>
    </w:p>
    <w:p w14:paraId="67359768" w14:textId="77777777" w:rsidR="005417A9" w:rsidRDefault="005417A9" w:rsidP="005417A9">
      <w:pPr>
        <w:pStyle w:val="BodyText"/>
        <w:tabs>
          <w:tab w:val="left" w:pos="2280"/>
        </w:tabs>
        <w:rPr>
          <w:rFonts w:ascii="Times New Roman"/>
          <w:sz w:val="20"/>
        </w:rPr>
      </w:pPr>
    </w:p>
    <w:p w14:paraId="0DFE5DF5" w14:textId="77777777" w:rsidR="005417A9" w:rsidRDefault="005417A9" w:rsidP="005417A9">
      <w:pPr>
        <w:pStyle w:val="BodyText"/>
        <w:tabs>
          <w:tab w:val="left" w:pos="2280"/>
        </w:tabs>
        <w:rPr>
          <w:rFonts w:ascii="Times New Roman"/>
          <w:sz w:val="20"/>
        </w:rPr>
      </w:pPr>
    </w:p>
    <w:tbl>
      <w:tblPr>
        <w:tblpPr w:leftFromText="180" w:rightFromText="180" w:vertAnchor="text" w:horzAnchor="margin" w:tblpXSpec="center" w:tblpY="-205"/>
        <w:tblW w:w="1538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3882"/>
        <w:gridCol w:w="1498"/>
      </w:tblGrid>
      <w:tr w:rsidR="00105A70" w:rsidRPr="006F6CA9" w14:paraId="1B60E3B8" w14:textId="77777777" w:rsidTr="00971D82">
        <w:trPr>
          <w:trHeight w:val="548"/>
        </w:trPr>
        <w:tc>
          <w:tcPr>
            <w:tcW w:w="13882" w:type="dxa"/>
          </w:tcPr>
          <w:p w14:paraId="72672611" w14:textId="77777777" w:rsidR="00105A70" w:rsidRDefault="00105A70" w:rsidP="00105A70">
            <w:pPr>
              <w:pStyle w:val="TableParagraph"/>
              <w:spacing w:before="17"/>
              <w:rPr>
                <w:rFonts w:asciiTheme="minorHAnsi" w:hAnsiTheme="minorHAnsi"/>
                <w:color w:val="231F20"/>
                <w:sz w:val="26"/>
              </w:rPr>
            </w:pPr>
            <w:r w:rsidRPr="006F6CA9">
              <w:rPr>
                <w:rFonts w:asciiTheme="minorHAnsi" w:hAnsiTheme="minorHAnsi"/>
                <w:color w:val="231F20"/>
                <w:sz w:val="26"/>
              </w:rPr>
              <w:lastRenderedPageBreak/>
              <w:t>Meeting national curriculum requirements for swimming and water safety.</w:t>
            </w:r>
          </w:p>
          <w:p w14:paraId="7A2C3E80" w14:textId="77777777" w:rsidR="00105A70" w:rsidRDefault="00105A70" w:rsidP="00105A70">
            <w:pPr>
              <w:pStyle w:val="TableParagraph"/>
              <w:spacing w:before="17"/>
              <w:rPr>
                <w:rFonts w:asciiTheme="minorHAnsi" w:hAnsiTheme="minorHAnsi"/>
                <w:color w:val="231F20"/>
                <w:sz w:val="26"/>
              </w:rPr>
            </w:pPr>
          </w:p>
          <w:p w14:paraId="167120A8" w14:textId="763FA496" w:rsidR="00105A70" w:rsidRPr="00C3591E" w:rsidRDefault="00105A70" w:rsidP="00971D82">
            <w:pPr>
              <w:pStyle w:val="TableParagraph"/>
              <w:spacing w:before="17"/>
              <w:ind w:left="0"/>
              <w:rPr>
                <w:rFonts w:asciiTheme="minorHAnsi" w:hAnsiTheme="minorHAnsi"/>
                <w:b/>
                <w:color w:val="FF0000"/>
                <w:sz w:val="26"/>
              </w:rPr>
            </w:pPr>
          </w:p>
        </w:tc>
        <w:tc>
          <w:tcPr>
            <w:tcW w:w="1498" w:type="dxa"/>
          </w:tcPr>
          <w:p w14:paraId="0CFE85D5" w14:textId="77777777" w:rsidR="00105A70" w:rsidRPr="006F6CA9" w:rsidRDefault="00105A70" w:rsidP="00105A70">
            <w:pPr>
              <w:pStyle w:val="TableParagraph"/>
              <w:ind w:left="0"/>
              <w:rPr>
                <w:rFonts w:asciiTheme="minorHAnsi" w:hAnsiTheme="minorHAnsi"/>
                <w:sz w:val="24"/>
              </w:rPr>
            </w:pPr>
          </w:p>
        </w:tc>
      </w:tr>
      <w:tr w:rsidR="00105A70" w:rsidRPr="006F6CA9" w14:paraId="25A8E9F3" w14:textId="77777777" w:rsidTr="00D56BE2">
        <w:trPr>
          <w:trHeight w:val="803"/>
        </w:trPr>
        <w:tc>
          <w:tcPr>
            <w:tcW w:w="13882" w:type="dxa"/>
          </w:tcPr>
          <w:p w14:paraId="79AB421A" w14:textId="3B7AB154" w:rsidR="00105A70" w:rsidRPr="006F6CA9" w:rsidRDefault="00105A70" w:rsidP="00D56BE2">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tc>
        <w:tc>
          <w:tcPr>
            <w:tcW w:w="1498" w:type="dxa"/>
          </w:tcPr>
          <w:p w14:paraId="3A13D396" w14:textId="76D64588" w:rsidR="00105A70" w:rsidRPr="006F6CA9" w:rsidRDefault="00D56BE2" w:rsidP="00105A70">
            <w:pPr>
              <w:pStyle w:val="TableParagraph"/>
              <w:spacing w:before="17"/>
              <w:ind w:left="79"/>
              <w:rPr>
                <w:rFonts w:asciiTheme="minorHAnsi" w:hAnsiTheme="minorHAnsi"/>
                <w:sz w:val="26"/>
              </w:rPr>
            </w:pPr>
            <w:r>
              <w:rPr>
                <w:rFonts w:asciiTheme="minorHAnsi" w:hAnsiTheme="minorHAnsi"/>
                <w:color w:val="231F20"/>
                <w:sz w:val="26"/>
              </w:rPr>
              <w:t>74</w:t>
            </w:r>
            <w:r w:rsidR="00105A70" w:rsidRPr="006F6CA9">
              <w:rPr>
                <w:rFonts w:asciiTheme="minorHAnsi" w:hAnsiTheme="minorHAnsi"/>
                <w:color w:val="231F20"/>
                <w:sz w:val="26"/>
              </w:rPr>
              <w:t>%</w:t>
            </w:r>
          </w:p>
        </w:tc>
      </w:tr>
      <w:tr w:rsidR="00105A70" w:rsidRPr="006F6CA9" w14:paraId="3CBADD38" w14:textId="77777777" w:rsidTr="00C3591E">
        <w:trPr>
          <w:trHeight w:val="556"/>
        </w:trPr>
        <w:tc>
          <w:tcPr>
            <w:tcW w:w="13882" w:type="dxa"/>
          </w:tcPr>
          <w:p w14:paraId="5C23DB8E" w14:textId="77777777" w:rsidR="00105A70" w:rsidRPr="006F6CA9" w:rsidRDefault="00105A70" w:rsidP="00105A70">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1498" w:type="dxa"/>
          </w:tcPr>
          <w:p w14:paraId="66AAACFA" w14:textId="6117879D" w:rsidR="00105A70" w:rsidRPr="006F6CA9" w:rsidRDefault="00D56BE2" w:rsidP="00105A70">
            <w:pPr>
              <w:pStyle w:val="TableParagraph"/>
              <w:spacing w:before="17"/>
              <w:ind w:left="79"/>
              <w:rPr>
                <w:rFonts w:asciiTheme="minorHAnsi" w:hAnsiTheme="minorHAnsi"/>
                <w:sz w:val="26"/>
              </w:rPr>
            </w:pPr>
            <w:r>
              <w:rPr>
                <w:rFonts w:asciiTheme="minorHAnsi" w:hAnsiTheme="minorHAnsi"/>
                <w:color w:val="231F20"/>
                <w:sz w:val="26"/>
              </w:rPr>
              <w:t>25</w:t>
            </w:r>
            <w:r w:rsidR="00105A70" w:rsidRPr="006F6CA9">
              <w:rPr>
                <w:rFonts w:asciiTheme="minorHAnsi" w:hAnsiTheme="minorHAnsi"/>
                <w:color w:val="231F20"/>
                <w:sz w:val="26"/>
              </w:rPr>
              <w:t>%</w:t>
            </w:r>
          </w:p>
        </w:tc>
      </w:tr>
      <w:tr w:rsidR="00105A70" w:rsidRPr="006F6CA9" w14:paraId="69E37FB6" w14:textId="77777777" w:rsidTr="00C3591E">
        <w:trPr>
          <w:trHeight w:val="616"/>
        </w:trPr>
        <w:tc>
          <w:tcPr>
            <w:tcW w:w="13882" w:type="dxa"/>
          </w:tcPr>
          <w:p w14:paraId="67C5847C" w14:textId="77777777" w:rsidR="00105A70" w:rsidRPr="006F6CA9" w:rsidRDefault="00105A70" w:rsidP="00105A70">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1498" w:type="dxa"/>
          </w:tcPr>
          <w:p w14:paraId="1F786C67" w14:textId="31111ED1" w:rsidR="00105A70" w:rsidRPr="006F6CA9" w:rsidRDefault="00D56BE2" w:rsidP="00105A70">
            <w:pPr>
              <w:pStyle w:val="TableParagraph"/>
              <w:spacing w:before="17"/>
              <w:ind w:left="79"/>
              <w:rPr>
                <w:rFonts w:asciiTheme="minorHAnsi" w:hAnsiTheme="minorHAnsi"/>
                <w:sz w:val="26"/>
              </w:rPr>
            </w:pPr>
            <w:r>
              <w:rPr>
                <w:rFonts w:asciiTheme="minorHAnsi" w:hAnsiTheme="minorHAnsi"/>
                <w:color w:val="231F20"/>
                <w:sz w:val="26"/>
              </w:rPr>
              <w:t>25</w:t>
            </w:r>
            <w:r w:rsidR="00105A70" w:rsidRPr="006F6CA9">
              <w:rPr>
                <w:rFonts w:asciiTheme="minorHAnsi" w:hAnsiTheme="minorHAnsi"/>
                <w:color w:val="231F20"/>
                <w:sz w:val="26"/>
              </w:rPr>
              <w:t>%</w:t>
            </w:r>
          </w:p>
        </w:tc>
      </w:tr>
      <w:tr w:rsidR="00105A70" w:rsidRPr="006F6CA9" w14:paraId="211136E3" w14:textId="77777777" w:rsidTr="00C3591E">
        <w:trPr>
          <w:trHeight w:val="791"/>
        </w:trPr>
        <w:tc>
          <w:tcPr>
            <w:tcW w:w="13882" w:type="dxa"/>
          </w:tcPr>
          <w:p w14:paraId="57A75038" w14:textId="77777777" w:rsidR="00105A70" w:rsidRPr="006F6CA9" w:rsidRDefault="00105A70" w:rsidP="00105A70">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1498" w:type="dxa"/>
          </w:tcPr>
          <w:p w14:paraId="48BD4BC9" w14:textId="09A288E0" w:rsidR="00105A70" w:rsidRPr="006F6CA9" w:rsidRDefault="00105A70" w:rsidP="00105A70">
            <w:pPr>
              <w:pStyle w:val="TableParagraph"/>
              <w:spacing w:before="17"/>
              <w:ind w:left="79"/>
              <w:rPr>
                <w:rFonts w:asciiTheme="minorHAnsi" w:hAnsiTheme="minorHAnsi"/>
                <w:sz w:val="26"/>
              </w:rPr>
            </w:pPr>
            <w:r w:rsidRPr="006F6CA9">
              <w:rPr>
                <w:rFonts w:asciiTheme="minorHAnsi" w:hAnsiTheme="minorHAnsi"/>
                <w:color w:val="231F20"/>
                <w:sz w:val="26"/>
              </w:rPr>
              <w:t>Yes</w:t>
            </w:r>
            <w:r w:rsidR="00904109">
              <w:rPr>
                <w:rFonts w:asciiTheme="minorHAnsi" w:hAnsiTheme="minorHAnsi"/>
                <w:color w:val="231F20"/>
                <w:sz w:val="26"/>
              </w:rPr>
              <w:t xml:space="preserve">  </w:t>
            </w:r>
          </w:p>
        </w:tc>
      </w:tr>
    </w:tbl>
    <w:p w14:paraId="2C736647" w14:textId="77777777" w:rsidR="005417A9" w:rsidRDefault="005417A9" w:rsidP="005417A9">
      <w:pPr>
        <w:pStyle w:val="BodyText"/>
        <w:tabs>
          <w:tab w:val="left" w:pos="2280"/>
        </w:tabs>
        <w:rPr>
          <w:rFonts w:ascii="Times New Roman"/>
          <w:sz w:val="20"/>
        </w:rPr>
      </w:pPr>
    </w:p>
    <w:p w14:paraId="62277407" w14:textId="77777777" w:rsidR="005417A9" w:rsidRDefault="005417A9" w:rsidP="005417A9">
      <w:pPr>
        <w:pStyle w:val="BodyText"/>
        <w:tabs>
          <w:tab w:val="left" w:pos="2280"/>
        </w:tabs>
        <w:rPr>
          <w:rFonts w:ascii="Times New Roman"/>
          <w:sz w:val="20"/>
        </w:rPr>
      </w:pPr>
    </w:p>
    <w:p w14:paraId="1E9B2043" w14:textId="77777777" w:rsidR="005417A9" w:rsidRDefault="005417A9" w:rsidP="005417A9">
      <w:pPr>
        <w:pStyle w:val="BodyText"/>
        <w:spacing w:before="9" w:after="1"/>
        <w:rPr>
          <w:rFonts w:ascii="Times New Roman"/>
          <w:sz w:val="16"/>
        </w:rPr>
      </w:pPr>
    </w:p>
    <w:p w14:paraId="40317D83" w14:textId="77777777" w:rsidR="005417A9" w:rsidRPr="006F6CA9" w:rsidRDefault="005417A9" w:rsidP="005417A9">
      <w:pPr>
        <w:pStyle w:val="BodyText"/>
        <w:rPr>
          <w:rFonts w:asciiTheme="minorHAnsi" w:hAnsiTheme="minorHAnsi"/>
          <w:sz w:val="20"/>
        </w:rPr>
      </w:pPr>
    </w:p>
    <w:p w14:paraId="45A8D5E5" w14:textId="77777777" w:rsidR="005417A9" w:rsidRPr="006F6CA9" w:rsidRDefault="005417A9" w:rsidP="005417A9">
      <w:pPr>
        <w:pStyle w:val="BodyText"/>
        <w:spacing w:before="5"/>
        <w:rPr>
          <w:rFonts w:asciiTheme="minorHAnsi" w:hAnsiTheme="minorHAnsi"/>
          <w:sz w:val="19"/>
        </w:rPr>
      </w:pPr>
    </w:p>
    <w:p w14:paraId="79227AB8" w14:textId="77777777" w:rsidR="005417A9" w:rsidRPr="006F6CA9" w:rsidRDefault="005417A9" w:rsidP="00927FEC">
      <w:pPr>
        <w:shd w:val="clear" w:color="auto" w:fill="DEEAF6" w:themeFill="accent1" w:themeFillTint="33"/>
        <w:rPr>
          <w:rFonts w:asciiTheme="minorHAnsi" w:hAnsiTheme="minorHAnsi"/>
          <w:sz w:val="26"/>
        </w:rPr>
        <w:sectPr w:rsidR="005417A9" w:rsidRPr="006F6CA9" w:rsidSect="00B80D72">
          <w:footerReference w:type="default" r:id="rId14"/>
          <w:pgSz w:w="16840" w:h="11910" w:orient="landscape"/>
          <w:pgMar w:top="1440" w:right="1440" w:bottom="1440" w:left="1440" w:header="0" w:footer="438" w:gutter="0"/>
          <w:cols w:space="720"/>
          <w:docGrid w:linePitch="299"/>
        </w:sectPr>
      </w:pPr>
    </w:p>
    <w:p w14:paraId="3ACADE74" w14:textId="77777777" w:rsidR="005417A9" w:rsidRPr="006F6CA9" w:rsidRDefault="005417A9" w:rsidP="00AC4327">
      <w:pPr>
        <w:pStyle w:val="BodyText"/>
        <w:jc w:val="center"/>
        <w:rPr>
          <w:rFonts w:asciiTheme="minorHAnsi" w:hAnsiTheme="minorHAnsi"/>
          <w:sz w:val="20"/>
        </w:rPr>
      </w:pPr>
    </w:p>
    <w:p w14:paraId="13C4DA7D" w14:textId="77777777" w:rsidR="005417A9" w:rsidRPr="006F6CA9" w:rsidRDefault="005417A9" w:rsidP="005417A9">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428"/>
        <w:gridCol w:w="3495"/>
        <w:gridCol w:w="3134"/>
      </w:tblGrid>
      <w:tr w:rsidR="005417A9" w:rsidRPr="006F6CA9" w14:paraId="4FAFD407" w14:textId="77777777" w:rsidTr="00FD69C9">
        <w:trPr>
          <w:trHeight w:val="383"/>
        </w:trPr>
        <w:tc>
          <w:tcPr>
            <w:tcW w:w="3720" w:type="dxa"/>
          </w:tcPr>
          <w:p w14:paraId="01FEB8CB" w14:textId="1C4166D6" w:rsidR="005417A9" w:rsidRPr="006F6CA9" w:rsidRDefault="005417A9" w:rsidP="00FD69C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Pr>
                <w:rFonts w:asciiTheme="minorHAnsi" w:hAnsiTheme="minorHAnsi"/>
                <w:color w:val="231F20"/>
                <w:sz w:val="24"/>
              </w:rPr>
              <w:t>20</w:t>
            </w:r>
            <w:r w:rsidR="00971D82">
              <w:rPr>
                <w:rFonts w:asciiTheme="minorHAnsi" w:hAnsiTheme="minorHAnsi"/>
                <w:color w:val="231F20"/>
                <w:sz w:val="24"/>
              </w:rPr>
              <w:t>2</w:t>
            </w:r>
            <w:r w:rsidR="00D56BE2">
              <w:rPr>
                <w:rFonts w:asciiTheme="minorHAnsi" w:hAnsiTheme="minorHAnsi"/>
                <w:color w:val="231F20"/>
                <w:sz w:val="24"/>
              </w:rPr>
              <w:t>4/25</w:t>
            </w:r>
          </w:p>
        </w:tc>
        <w:tc>
          <w:tcPr>
            <w:tcW w:w="3600" w:type="dxa"/>
          </w:tcPr>
          <w:p w14:paraId="2403ECE2" w14:textId="59ACA888" w:rsidR="005417A9" w:rsidRPr="006F6CA9" w:rsidRDefault="005417A9" w:rsidP="00FD69C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904109">
              <w:rPr>
                <w:rFonts w:asciiTheme="minorHAnsi" w:hAnsiTheme="minorHAnsi"/>
                <w:color w:val="231F20"/>
                <w:sz w:val="24"/>
              </w:rPr>
              <w:t>19,</w:t>
            </w:r>
            <w:r w:rsidR="00592553">
              <w:rPr>
                <w:rFonts w:asciiTheme="minorHAnsi" w:hAnsiTheme="minorHAnsi"/>
                <w:color w:val="231F20"/>
                <w:sz w:val="24"/>
              </w:rPr>
              <w:t>630</w:t>
            </w:r>
          </w:p>
        </w:tc>
        <w:tc>
          <w:tcPr>
            <w:tcW w:w="4923" w:type="dxa"/>
            <w:gridSpan w:val="2"/>
          </w:tcPr>
          <w:p w14:paraId="45A3693A" w14:textId="0BB98F29" w:rsidR="005417A9" w:rsidRPr="006F6CA9" w:rsidRDefault="005417A9" w:rsidP="00FD69C9">
            <w:pPr>
              <w:pStyle w:val="TableParagraph"/>
              <w:spacing w:before="21"/>
              <w:rPr>
                <w:rFonts w:asciiTheme="minorHAnsi" w:hAnsiTheme="minorHAnsi"/>
                <w:b/>
                <w:sz w:val="24"/>
              </w:rPr>
            </w:pPr>
            <w:r w:rsidRPr="006F6CA9">
              <w:rPr>
                <w:rFonts w:asciiTheme="minorHAnsi" w:hAnsiTheme="minorHAnsi"/>
                <w:b/>
                <w:color w:val="231F20"/>
                <w:sz w:val="24"/>
              </w:rPr>
              <w:t>Date Updated:</w:t>
            </w:r>
            <w:r w:rsidR="00FA5301">
              <w:rPr>
                <w:rFonts w:asciiTheme="minorHAnsi" w:hAnsiTheme="minorHAnsi"/>
                <w:b/>
                <w:color w:val="231F20"/>
                <w:sz w:val="24"/>
              </w:rPr>
              <w:t xml:space="preserve"> </w:t>
            </w:r>
            <w:r w:rsidR="00971D82">
              <w:rPr>
                <w:rFonts w:asciiTheme="minorHAnsi" w:hAnsiTheme="minorHAnsi"/>
                <w:color w:val="231F20"/>
                <w:sz w:val="24"/>
              </w:rPr>
              <w:t>01.09.202</w:t>
            </w:r>
            <w:r w:rsidR="00D56BE2">
              <w:rPr>
                <w:rFonts w:asciiTheme="minorHAnsi" w:hAnsiTheme="minorHAnsi"/>
                <w:color w:val="231F20"/>
                <w:sz w:val="24"/>
              </w:rPr>
              <w:t>4</w:t>
            </w:r>
          </w:p>
        </w:tc>
        <w:tc>
          <w:tcPr>
            <w:tcW w:w="3134" w:type="dxa"/>
            <w:tcBorders>
              <w:top w:val="nil"/>
              <w:right w:val="nil"/>
            </w:tcBorders>
          </w:tcPr>
          <w:p w14:paraId="2908BFB9" w14:textId="77777777" w:rsidR="005417A9" w:rsidRPr="006F6CA9" w:rsidRDefault="005417A9" w:rsidP="00FD69C9">
            <w:pPr>
              <w:pStyle w:val="TableParagraph"/>
              <w:ind w:left="0"/>
              <w:rPr>
                <w:rFonts w:asciiTheme="minorHAnsi" w:hAnsiTheme="minorHAnsi"/>
                <w:sz w:val="24"/>
              </w:rPr>
            </w:pPr>
          </w:p>
        </w:tc>
      </w:tr>
      <w:tr w:rsidR="005417A9" w:rsidRPr="006F6CA9" w14:paraId="5F642DC7" w14:textId="77777777" w:rsidTr="00FD69C9">
        <w:trPr>
          <w:trHeight w:val="332"/>
        </w:trPr>
        <w:tc>
          <w:tcPr>
            <w:tcW w:w="12243" w:type="dxa"/>
            <w:gridSpan w:val="4"/>
            <w:vMerge w:val="restart"/>
          </w:tcPr>
          <w:p w14:paraId="2765F6BF" w14:textId="70D123AE" w:rsidR="005417A9" w:rsidRPr="00927FEC" w:rsidRDefault="005417A9" w:rsidP="00FD69C9">
            <w:pPr>
              <w:pStyle w:val="TableParagraph"/>
              <w:spacing w:before="26" w:line="235" w:lineRule="auto"/>
              <w:ind w:right="104"/>
              <w:rPr>
                <w:rFonts w:asciiTheme="minorHAnsi" w:hAnsiTheme="minorHAnsi"/>
                <w:b/>
                <w:sz w:val="24"/>
              </w:rPr>
            </w:pPr>
            <w:r w:rsidRPr="00927FEC">
              <w:rPr>
                <w:rFonts w:asciiTheme="minorHAnsi" w:hAnsiTheme="minorHAnsi"/>
                <w:b/>
                <w:color w:val="0070C0"/>
                <w:sz w:val="24"/>
              </w:rPr>
              <w:t xml:space="preserve">Key indicator 1: The engagement of </w:t>
            </w:r>
            <w:r w:rsidRPr="00927FEC">
              <w:rPr>
                <w:rFonts w:asciiTheme="minorHAnsi" w:hAnsiTheme="minorHAnsi"/>
                <w:b/>
                <w:color w:val="0070C0"/>
                <w:sz w:val="24"/>
                <w:u w:val="single" w:color="F26522"/>
              </w:rPr>
              <w:t>all</w:t>
            </w:r>
            <w:r w:rsidRPr="00927FEC">
              <w:rPr>
                <w:rFonts w:asciiTheme="minorHAnsi" w:hAnsiTheme="minorHAnsi"/>
                <w:b/>
                <w:color w:val="0070C0"/>
                <w:sz w:val="24"/>
              </w:rPr>
              <w:t xml:space="preserve"> pupils in regular physical activity – Chief Medical Officer guidelines recommend that primary school pupils undertake at least</w:t>
            </w:r>
            <w:r w:rsidR="003B6A26">
              <w:rPr>
                <w:rFonts w:asciiTheme="minorHAnsi" w:hAnsiTheme="minorHAnsi"/>
                <w:b/>
                <w:color w:val="0070C0"/>
                <w:sz w:val="24"/>
              </w:rPr>
              <w:t xml:space="preserve"> 60 minutes per day, with</w:t>
            </w:r>
            <w:r w:rsidRPr="00927FEC">
              <w:rPr>
                <w:rFonts w:asciiTheme="minorHAnsi" w:hAnsiTheme="minorHAnsi"/>
                <w:b/>
                <w:color w:val="0070C0"/>
                <w:sz w:val="24"/>
              </w:rPr>
              <w:t xml:space="preserve"> 30 minutes</w:t>
            </w:r>
            <w:r w:rsidR="003B6A26">
              <w:rPr>
                <w:rFonts w:asciiTheme="minorHAnsi" w:hAnsiTheme="minorHAnsi"/>
                <w:b/>
                <w:color w:val="0070C0"/>
                <w:sz w:val="24"/>
              </w:rPr>
              <w:t xml:space="preserve"> of this</w:t>
            </w:r>
            <w:r w:rsidRPr="00927FEC">
              <w:rPr>
                <w:rFonts w:asciiTheme="minorHAnsi" w:hAnsiTheme="minorHAnsi"/>
                <w:b/>
                <w:color w:val="0070C0"/>
                <w:sz w:val="24"/>
              </w:rPr>
              <w:t xml:space="preserve"> physical activity in school</w:t>
            </w:r>
          </w:p>
        </w:tc>
        <w:tc>
          <w:tcPr>
            <w:tcW w:w="3134" w:type="dxa"/>
          </w:tcPr>
          <w:p w14:paraId="0DB7CDF0" w14:textId="77777777" w:rsidR="005417A9" w:rsidRPr="006F6CA9" w:rsidRDefault="005417A9" w:rsidP="00FD69C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5417A9" w:rsidRPr="006F6CA9" w14:paraId="095B094C" w14:textId="77777777" w:rsidTr="00927FEC">
        <w:trPr>
          <w:trHeight w:val="452"/>
        </w:trPr>
        <w:tc>
          <w:tcPr>
            <w:tcW w:w="12243" w:type="dxa"/>
            <w:gridSpan w:val="4"/>
            <w:vMerge/>
            <w:tcBorders>
              <w:top w:val="nil"/>
            </w:tcBorders>
          </w:tcPr>
          <w:p w14:paraId="213D10F9" w14:textId="77777777" w:rsidR="005417A9" w:rsidRPr="006F6CA9" w:rsidRDefault="005417A9" w:rsidP="00FD69C9">
            <w:pPr>
              <w:rPr>
                <w:rFonts w:asciiTheme="minorHAnsi" w:hAnsiTheme="minorHAnsi"/>
                <w:sz w:val="2"/>
                <w:szCs w:val="2"/>
              </w:rPr>
            </w:pPr>
          </w:p>
        </w:tc>
        <w:tc>
          <w:tcPr>
            <w:tcW w:w="3134" w:type="dxa"/>
          </w:tcPr>
          <w:p w14:paraId="3EC0E697" w14:textId="77777777" w:rsidR="005417A9" w:rsidRPr="006F6CA9" w:rsidRDefault="005417A9" w:rsidP="00FD69C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5417A9" w:rsidRPr="006F6CA9" w14:paraId="3F33D10C" w14:textId="77777777" w:rsidTr="00AC4327">
        <w:trPr>
          <w:trHeight w:val="390"/>
        </w:trPr>
        <w:tc>
          <w:tcPr>
            <w:tcW w:w="3720" w:type="dxa"/>
            <w:shd w:val="clear" w:color="auto" w:fill="F3F6FF"/>
          </w:tcPr>
          <w:p w14:paraId="0480654E" w14:textId="77777777" w:rsidR="005417A9" w:rsidRPr="006F6CA9" w:rsidRDefault="005417A9" w:rsidP="00FD69C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028" w:type="dxa"/>
            <w:gridSpan w:val="2"/>
            <w:shd w:val="clear" w:color="auto" w:fill="F3F6FF"/>
          </w:tcPr>
          <w:p w14:paraId="4CBB19C2" w14:textId="77777777" w:rsidR="005417A9" w:rsidRPr="006F6CA9" w:rsidRDefault="005417A9" w:rsidP="00FD69C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95" w:type="dxa"/>
            <w:shd w:val="clear" w:color="auto" w:fill="F3F6FF"/>
          </w:tcPr>
          <w:p w14:paraId="40D7F8B3" w14:textId="77777777" w:rsidR="005417A9" w:rsidRPr="006F6CA9" w:rsidRDefault="005417A9" w:rsidP="00FD69C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shd w:val="clear" w:color="auto" w:fill="F3F6FF"/>
          </w:tcPr>
          <w:p w14:paraId="386CC0F9" w14:textId="77777777" w:rsidR="005417A9" w:rsidRPr="006F6CA9" w:rsidRDefault="005417A9" w:rsidP="00FD69C9">
            <w:pPr>
              <w:pStyle w:val="TableParagraph"/>
              <w:ind w:left="0"/>
              <w:rPr>
                <w:rFonts w:asciiTheme="minorHAnsi" w:hAnsiTheme="minorHAnsi"/>
                <w:sz w:val="24"/>
              </w:rPr>
            </w:pPr>
          </w:p>
        </w:tc>
      </w:tr>
      <w:tr w:rsidR="005417A9" w:rsidRPr="006F6CA9" w14:paraId="0661C6A7" w14:textId="77777777" w:rsidTr="00AC4327">
        <w:trPr>
          <w:trHeight w:val="1472"/>
        </w:trPr>
        <w:tc>
          <w:tcPr>
            <w:tcW w:w="3720" w:type="dxa"/>
            <w:shd w:val="clear" w:color="auto" w:fill="F3F6FF"/>
          </w:tcPr>
          <w:p w14:paraId="766A9AC0" w14:textId="02998371" w:rsidR="005417A9" w:rsidRPr="00CF32A9" w:rsidRDefault="005417A9" w:rsidP="00CF32A9">
            <w:pPr>
              <w:pStyle w:val="TableParagraph"/>
              <w:spacing w:before="26" w:line="235" w:lineRule="auto"/>
              <w:rPr>
                <w:rFonts w:asciiTheme="minorHAnsi" w:hAnsiTheme="minorHAnsi"/>
              </w:rPr>
            </w:pPr>
            <w:r w:rsidRPr="00CF32A9">
              <w:rPr>
                <w:rFonts w:asciiTheme="minorHAnsi" w:hAnsiTheme="minorHAnsi"/>
                <w:color w:val="231F20"/>
              </w:rPr>
              <w:t>Your school focus should be clear what you want the pupils to know and be able to do and about</w:t>
            </w:r>
            <w:r w:rsidR="00CF32A9">
              <w:rPr>
                <w:rFonts w:asciiTheme="minorHAnsi" w:hAnsiTheme="minorHAnsi"/>
              </w:rPr>
              <w:t xml:space="preserve"> </w:t>
            </w:r>
            <w:r w:rsidRPr="00CF32A9">
              <w:rPr>
                <w:rFonts w:asciiTheme="minorHAnsi" w:hAnsiTheme="minorHAnsi"/>
                <w:color w:val="231F20"/>
              </w:rPr>
              <w:t>what they need to learn and to</w:t>
            </w:r>
            <w:r w:rsidR="00CF32A9">
              <w:rPr>
                <w:rFonts w:asciiTheme="minorHAnsi" w:hAnsiTheme="minorHAnsi"/>
              </w:rPr>
              <w:t xml:space="preserve"> </w:t>
            </w:r>
            <w:r w:rsidRPr="00CF32A9">
              <w:rPr>
                <w:rFonts w:asciiTheme="minorHAnsi" w:hAnsiTheme="minorHAnsi"/>
                <w:color w:val="231F20"/>
              </w:rPr>
              <w:t>consolidate through practice:</w:t>
            </w:r>
          </w:p>
        </w:tc>
        <w:tc>
          <w:tcPr>
            <w:tcW w:w="3600" w:type="dxa"/>
            <w:shd w:val="clear" w:color="auto" w:fill="F3F6FF"/>
          </w:tcPr>
          <w:p w14:paraId="72BFA764" w14:textId="77777777" w:rsidR="005417A9" w:rsidRPr="00CF32A9" w:rsidRDefault="005417A9" w:rsidP="00FD69C9">
            <w:pPr>
              <w:pStyle w:val="TableParagraph"/>
              <w:spacing w:before="26" w:line="235" w:lineRule="auto"/>
              <w:rPr>
                <w:rFonts w:asciiTheme="minorHAnsi" w:hAnsiTheme="minorHAnsi"/>
              </w:rPr>
            </w:pPr>
            <w:r w:rsidRPr="00CF32A9">
              <w:rPr>
                <w:rFonts w:asciiTheme="minorHAnsi" w:hAnsiTheme="minorHAnsi"/>
                <w:color w:val="231F20"/>
              </w:rPr>
              <w:t>Make sure your actions to achieve are linked to your intentions:</w:t>
            </w:r>
          </w:p>
        </w:tc>
        <w:tc>
          <w:tcPr>
            <w:tcW w:w="1428" w:type="dxa"/>
            <w:shd w:val="clear" w:color="auto" w:fill="F3F6FF"/>
          </w:tcPr>
          <w:p w14:paraId="3D859A0B" w14:textId="77777777" w:rsidR="005417A9" w:rsidRPr="00CF32A9" w:rsidRDefault="005417A9" w:rsidP="00FD69C9">
            <w:pPr>
              <w:pStyle w:val="TableParagraph"/>
              <w:spacing w:before="26" w:line="235" w:lineRule="auto"/>
              <w:rPr>
                <w:rFonts w:asciiTheme="minorHAnsi" w:hAnsiTheme="minorHAnsi"/>
              </w:rPr>
            </w:pPr>
            <w:r w:rsidRPr="00CF32A9">
              <w:rPr>
                <w:rFonts w:asciiTheme="minorHAnsi" w:hAnsiTheme="minorHAnsi"/>
                <w:color w:val="231F20"/>
              </w:rPr>
              <w:t>Funding allocated:</w:t>
            </w:r>
          </w:p>
        </w:tc>
        <w:tc>
          <w:tcPr>
            <w:tcW w:w="3495" w:type="dxa"/>
            <w:shd w:val="clear" w:color="auto" w:fill="F3F6FF"/>
          </w:tcPr>
          <w:p w14:paraId="4973756E" w14:textId="77777777" w:rsidR="005417A9" w:rsidRPr="00CF32A9" w:rsidRDefault="005417A9" w:rsidP="00FD69C9">
            <w:pPr>
              <w:pStyle w:val="TableParagraph"/>
              <w:spacing w:before="26" w:line="235" w:lineRule="auto"/>
              <w:ind w:right="267"/>
              <w:rPr>
                <w:rFonts w:asciiTheme="minorHAnsi" w:hAnsiTheme="minorHAnsi"/>
              </w:rPr>
            </w:pPr>
            <w:r w:rsidRPr="00CF32A9">
              <w:rPr>
                <w:rFonts w:asciiTheme="minorHAnsi" w:hAnsiTheme="minorHAnsi"/>
                <w:color w:val="231F20"/>
              </w:rPr>
              <w:t xml:space="preserve">Evidence of impact: what do pupils now know and what can they now do? What has </w:t>
            </w:r>
            <w:proofErr w:type="gramStart"/>
            <w:r w:rsidRPr="00CF32A9">
              <w:rPr>
                <w:rFonts w:asciiTheme="minorHAnsi" w:hAnsiTheme="minorHAnsi"/>
                <w:color w:val="231F20"/>
              </w:rPr>
              <w:t>changed?:</w:t>
            </w:r>
            <w:proofErr w:type="gramEnd"/>
          </w:p>
        </w:tc>
        <w:tc>
          <w:tcPr>
            <w:tcW w:w="3134" w:type="dxa"/>
            <w:shd w:val="clear" w:color="auto" w:fill="F3F6FF"/>
          </w:tcPr>
          <w:p w14:paraId="6D6CEA34" w14:textId="77777777" w:rsidR="005417A9" w:rsidRPr="00CF32A9" w:rsidRDefault="005417A9" w:rsidP="00FD69C9">
            <w:pPr>
              <w:pStyle w:val="TableParagraph"/>
              <w:spacing w:before="26" w:line="235" w:lineRule="auto"/>
              <w:rPr>
                <w:rFonts w:asciiTheme="minorHAnsi" w:hAnsiTheme="minorHAnsi"/>
              </w:rPr>
            </w:pPr>
            <w:r w:rsidRPr="00CF32A9">
              <w:rPr>
                <w:rFonts w:asciiTheme="minorHAnsi" w:hAnsiTheme="minorHAnsi"/>
                <w:color w:val="231F20"/>
              </w:rPr>
              <w:t>Sustainability and suggested next steps:</w:t>
            </w:r>
          </w:p>
        </w:tc>
      </w:tr>
      <w:tr w:rsidR="005417A9" w:rsidRPr="006F6CA9" w14:paraId="610DEE94" w14:textId="77777777" w:rsidTr="00AC4327">
        <w:trPr>
          <w:trHeight w:val="1705"/>
        </w:trPr>
        <w:tc>
          <w:tcPr>
            <w:tcW w:w="3720" w:type="dxa"/>
            <w:tcBorders>
              <w:bottom w:val="single" w:sz="12" w:space="0" w:color="231F20"/>
            </w:tcBorders>
          </w:tcPr>
          <w:p w14:paraId="05BF0824" w14:textId="77777777" w:rsidR="003F49CE" w:rsidRPr="00680963" w:rsidRDefault="00AC297B" w:rsidP="00650E76">
            <w:pPr>
              <w:pStyle w:val="ListParagraph"/>
              <w:numPr>
                <w:ilvl w:val="0"/>
                <w:numId w:val="2"/>
              </w:numPr>
              <w:rPr>
                <w:sz w:val="24"/>
                <w:szCs w:val="24"/>
              </w:rPr>
            </w:pPr>
            <w:r w:rsidRPr="00650E76">
              <w:rPr>
                <w:rFonts w:eastAsia="Times New Roman" w:cstheme="minorHAnsi"/>
                <w:sz w:val="24"/>
                <w:szCs w:val="24"/>
              </w:rPr>
              <w:t>To increase the number of pupils who meet the national curriculum swimming requirements by the end of Year 6, we are investing in additional swimming lessons for children in Years 3, 4, and 5.</w:t>
            </w:r>
          </w:p>
          <w:p w14:paraId="30893FA1" w14:textId="37F8EB87" w:rsidR="00680963" w:rsidRPr="00680963" w:rsidRDefault="00680963" w:rsidP="00650E76">
            <w:pPr>
              <w:pStyle w:val="ListParagraph"/>
              <w:numPr>
                <w:ilvl w:val="0"/>
                <w:numId w:val="2"/>
              </w:numPr>
              <w:rPr>
                <w:sz w:val="24"/>
                <w:szCs w:val="24"/>
              </w:rPr>
            </w:pPr>
            <w:r w:rsidRPr="00680963">
              <w:rPr>
                <w:sz w:val="24"/>
                <w:szCs w:val="24"/>
                <w:lang w:bidi="en-GB"/>
              </w:rPr>
              <w:t>Provide age- and ability-appropriate resources that support curriculum PE, active play, and extracurricular activities.</w:t>
            </w:r>
          </w:p>
          <w:p w14:paraId="73893270" w14:textId="0EE45890" w:rsidR="003B7801" w:rsidRDefault="003B7801" w:rsidP="00650E76">
            <w:pPr>
              <w:pStyle w:val="ListParagraph"/>
              <w:numPr>
                <w:ilvl w:val="0"/>
                <w:numId w:val="2"/>
              </w:numPr>
              <w:rPr>
                <w:sz w:val="24"/>
                <w:szCs w:val="24"/>
              </w:rPr>
            </w:pPr>
            <w:r w:rsidRPr="003B7801">
              <w:rPr>
                <w:sz w:val="24"/>
                <w:szCs w:val="24"/>
              </w:rPr>
              <w:t>Learn to self-regulate and choose active options during unstructured times (e.g. break and lunch).</w:t>
            </w:r>
          </w:p>
          <w:p w14:paraId="4B1DB182" w14:textId="0E3330F9" w:rsidR="005417A9" w:rsidRPr="00AC297B" w:rsidRDefault="005417A9" w:rsidP="00AC297B">
            <w:pPr>
              <w:spacing w:before="100" w:beforeAutospacing="1" w:after="100" w:afterAutospacing="1"/>
              <w:rPr>
                <w:rFonts w:eastAsia="Times New Roman" w:cstheme="minorHAnsi"/>
                <w:sz w:val="24"/>
                <w:szCs w:val="24"/>
              </w:rPr>
            </w:pPr>
          </w:p>
        </w:tc>
        <w:tc>
          <w:tcPr>
            <w:tcW w:w="3600" w:type="dxa"/>
            <w:tcBorders>
              <w:bottom w:val="single" w:sz="12" w:space="0" w:color="231F20"/>
            </w:tcBorders>
          </w:tcPr>
          <w:p w14:paraId="59935F92" w14:textId="77777777" w:rsidR="00AC297B" w:rsidRPr="00650E76" w:rsidRDefault="00AC297B" w:rsidP="00AC297B">
            <w:pPr>
              <w:pStyle w:val="NoSpacing"/>
              <w:numPr>
                <w:ilvl w:val="0"/>
                <w:numId w:val="2"/>
              </w:numPr>
              <w:rPr>
                <w:rFonts w:cs="Arial"/>
                <w:sz w:val="24"/>
                <w:szCs w:val="24"/>
              </w:rPr>
            </w:pPr>
            <w:r w:rsidRPr="00650E76">
              <w:rPr>
                <w:rFonts w:cs="Arial"/>
                <w:sz w:val="24"/>
                <w:szCs w:val="24"/>
              </w:rPr>
              <w:t>Provide extra swimming sessions for pupils in Years 3–5, prioritising those with limited prior experience or low confidence.</w:t>
            </w:r>
          </w:p>
          <w:p w14:paraId="05C639FC" w14:textId="77777777" w:rsidR="00AC297B" w:rsidRPr="00650E76" w:rsidRDefault="00AC297B" w:rsidP="00AC297B">
            <w:pPr>
              <w:pStyle w:val="NoSpacing"/>
              <w:numPr>
                <w:ilvl w:val="0"/>
                <w:numId w:val="2"/>
              </w:numPr>
              <w:rPr>
                <w:rFonts w:cs="Arial"/>
                <w:sz w:val="24"/>
                <w:szCs w:val="24"/>
              </w:rPr>
            </w:pPr>
            <w:r w:rsidRPr="00650E76">
              <w:rPr>
                <w:rFonts w:cs="Arial"/>
                <w:sz w:val="24"/>
                <w:szCs w:val="24"/>
              </w:rPr>
              <w:t>Work with qualified swimming instructors to deliver high-quality, differentiated lessons.</w:t>
            </w:r>
          </w:p>
          <w:p w14:paraId="0F4AB2F8" w14:textId="64690A1A" w:rsidR="00680963" w:rsidRPr="00680963" w:rsidRDefault="00680963" w:rsidP="00680963">
            <w:pPr>
              <w:pStyle w:val="NoSpacing"/>
              <w:numPr>
                <w:ilvl w:val="0"/>
                <w:numId w:val="2"/>
              </w:numPr>
              <w:rPr>
                <w:rFonts w:cs="Arial"/>
                <w:sz w:val="24"/>
                <w:szCs w:val="24"/>
              </w:rPr>
            </w:pPr>
            <w:r w:rsidRPr="00680963">
              <w:rPr>
                <w:rFonts w:cs="Arial"/>
                <w:sz w:val="24"/>
                <w:szCs w:val="24"/>
              </w:rPr>
              <w:t>Audit existing PE and playground equipment to identify gaps and safety issues.</w:t>
            </w:r>
          </w:p>
          <w:p w14:paraId="3FC08699" w14:textId="0B6FACE2" w:rsidR="00680963" w:rsidRPr="00680963" w:rsidRDefault="00680963" w:rsidP="00680963">
            <w:pPr>
              <w:pStyle w:val="NoSpacing"/>
              <w:numPr>
                <w:ilvl w:val="0"/>
                <w:numId w:val="2"/>
              </w:numPr>
              <w:rPr>
                <w:rFonts w:cs="Arial"/>
                <w:sz w:val="24"/>
                <w:szCs w:val="24"/>
              </w:rPr>
            </w:pPr>
            <w:r w:rsidRPr="00680963">
              <w:rPr>
                <w:rFonts w:cs="Arial"/>
                <w:sz w:val="24"/>
                <w:szCs w:val="24"/>
              </w:rPr>
              <w:t xml:space="preserve">Purchase new equipment </w:t>
            </w:r>
            <w:r>
              <w:rPr>
                <w:rFonts w:cs="Arial"/>
                <w:sz w:val="24"/>
                <w:szCs w:val="24"/>
              </w:rPr>
              <w:t>as needed</w:t>
            </w:r>
          </w:p>
          <w:p w14:paraId="7EC67D99" w14:textId="604E8546" w:rsidR="003B7801" w:rsidRPr="00680963" w:rsidRDefault="003B7801" w:rsidP="00680963">
            <w:pPr>
              <w:pStyle w:val="NoSpacing"/>
              <w:numPr>
                <w:ilvl w:val="0"/>
                <w:numId w:val="2"/>
              </w:numPr>
              <w:rPr>
                <w:rFonts w:cs="Arial"/>
                <w:sz w:val="24"/>
                <w:szCs w:val="24"/>
              </w:rPr>
            </w:pPr>
            <w:r w:rsidRPr="003B7801">
              <w:rPr>
                <w:rFonts w:cs="Arial"/>
                <w:sz w:val="24"/>
                <w:szCs w:val="24"/>
              </w:rPr>
              <w:t>Schedule structured physical activity sessions during lunch and break times</w:t>
            </w:r>
            <w:r w:rsidRPr="00680963">
              <w:rPr>
                <w:rFonts w:cs="Arial"/>
                <w:sz w:val="24"/>
                <w:szCs w:val="24"/>
              </w:rPr>
              <w:t xml:space="preserve"> e.g. cricket</w:t>
            </w:r>
            <w:r w:rsidRPr="003B7801">
              <w:rPr>
                <w:rFonts w:cs="Arial"/>
                <w:sz w:val="24"/>
                <w:szCs w:val="24"/>
              </w:rPr>
              <w:t>.</w:t>
            </w:r>
          </w:p>
          <w:p w14:paraId="5625711E" w14:textId="1FCD64B9" w:rsidR="003B7801" w:rsidRPr="00650E76" w:rsidRDefault="003B7801" w:rsidP="003B7801">
            <w:pPr>
              <w:pStyle w:val="NoSpacing"/>
              <w:numPr>
                <w:ilvl w:val="0"/>
                <w:numId w:val="2"/>
              </w:numPr>
              <w:rPr>
                <w:rFonts w:cs="Arial"/>
                <w:sz w:val="24"/>
                <w:szCs w:val="24"/>
              </w:rPr>
            </w:pPr>
            <w:r w:rsidRPr="003B7801">
              <w:rPr>
                <w:rFonts w:cs="Arial"/>
                <w:sz w:val="24"/>
                <w:szCs w:val="24"/>
              </w:rPr>
              <w:t xml:space="preserve">Target </w:t>
            </w:r>
            <w:proofErr w:type="gramStart"/>
            <w:r w:rsidRPr="003B7801">
              <w:rPr>
                <w:rFonts w:cs="Arial"/>
                <w:sz w:val="24"/>
                <w:szCs w:val="24"/>
              </w:rPr>
              <w:t>less</w:t>
            </w:r>
            <w:proofErr w:type="gramEnd"/>
            <w:r w:rsidRPr="003B7801">
              <w:rPr>
                <w:rFonts w:cs="Arial"/>
                <w:sz w:val="24"/>
                <w:szCs w:val="24"/>
              </w:rPr>
              <w:t xml:space="preserve"> active pupils through inclusive clubs and monitored participation.</w:t>
            </w:r>
          </w:p>
          <w:p w14:paraId="3451FABC" w14:textId="77777777" w:rsidR="00650E76" w:rsidRPr="003B7801" w:rsidRDefault="00650E76" w:rsidP="00650E76">
            <w:pPr>
              <w:pStyle w:val="NoSpacing"/>
              <w:ind w:left="360"/>
              <w:rPr>
                <w:rFonts w:cs="Arial"/>
                <w:sz w:val="24"/>
                <w:szCs w:val="24"/>
              </w:rPr>
            </w:pPr>
          </w:p>
          <w:p w14:paraId="4E6C5232" w14:textId="10BF94EA" w:rsidR="005417A9" w:rsidRPr="003B7801" w:rsidRDefault="005417A9" w:rsidP="00CF32A9">
            <w:pPr>
              <w:pStyle w:val="NoSpacing"/>
              <w:rPr>
                <w:rFonts w:cs="Arial"/>
                <w:sz w:val="24"/>
                <w:szCs w:val="24"/>
              </w:rPr>
            </w:pPr>
          </w:p>
        </w:tc>
        <w:tc>
          <w:tcPr>
            <w:tcW w:w="1428" w:type="dxa"/>
            <w:tcBorders>
              <w:bottom w:val="single" w:sz="12" w:space="0" w:color="231F20"/>
            </w:tcBorders>
          </w:tcPr>
          <w:p w14:paraId="7856DA8F" w14:textId="1CD2031E" w:rsidR="00FA5301" w:rsidRDefault="00F444FB" w:rsidP="00E3594C">
            <w:pPr>
              <w:pStyle w:val="NoSpacing"/>
              <w:jc w:val="center"/>
              <w:rPr>
                <w:sz w:val="24"/>
                <w:szCs w:val="24"/>
              </w:rPr>
            </w:pPr>
            <w:r>
              <w:rPr>
                <w:sz w:val="24"/>
                <w:szCs w:val="24"/>
              </w:rPr>
              <w:t>£59</w:t>
            </w:r>
            <w:r w:rsidR="00592553">
              <w:rPr>
                <w:sz w:val="24"/>
                <w:szCs w:val="24"/>
              </w:rPr>
              <w:t>6</w:t>
            </w:r>
            <w:r>
              <w:rPr>
                <w:sz w:val="24"/>
                <w:szCs w:val="24"/>
              </w:rPr>
              <w:t>1</w:t>
            </w:r>
          </w:p>
          <w:p w14:paraId="51B8C49C" w14:textId="77777777" w:rsidR="00F444FB" w:rsidRDefault="00F444FB" w:rsidP="00E3594C">
            <w:pPr>
              <w:pStyle w:val="NoSpacing"/>
              <w:jc w:val="center"/>
              <w:rPr>
                <w:sz w:val="24"/>
                <w:szCs w:val="24"/>
              </w:rPr>
            </w:pPr>
          </w:p>
          <w:p w14:paraId="27F5FA64" w14:textId="77777777" w:rsidR="00F444FB" w:rsidRDefault="00F444FB" w:rsidP="00E3594C">
            <w:pPr>
              <w:pStyle w:val="NoSpacing"/>
              <w:jc w:val="center"/>
              <w:rPr>
                <w:sz w:val="24"/>
                <w:szCs w:val="24"/>
              </w:rPr>
            </w:pPr>
          </w:p>
          <w:p w14:paraId="138DC37B" w14:textId="77777777" w:rsidR="00F444FB" w:rsidRDefault="00F444FB" w:rsidP="00E3594C">
            <w:pPr>
              <w:pStyle w:val="NoSpacing"/>
              <w:jc w:val="center"/>
              <w:rPr>
                <w:sz w:val="24"/>
                <w:szCs w:val="24"/>
              </w:rPr>
            </w:pPr>
          </w:p>
          <w:p w14:paraId="15238687" w14:textId="77777777" w:rsidR="00F444FB" w:rsidRDefault="00F444FB" w:rsidP="00E3594C">
            <w:pPr>
              <w:pStyle w:val="NoSpacing"/>
              <w:jc w:val="center"/>
              <w:rPr>
                <w:sz w:val="24"/>
                <w:szCs w:val="24"/>
              </w:rPr>
            </w:pPr>
          </w:p>
          <w:p w14:paraId="25155950" w14:textId="77777777" w:rsidR="00F444FB" w:rsidRDefault="00F444FB" w:rsidP="00E3594C">
            <w:pPr>
              <w:pStyle w:val="NoSpacing"/>
              <w:jc w:val="center"/>
              <w:rPr>
                <w:sz w:val="24"/>
                <w:szCs w:val="24"/>
              </w:rPr>
            </w:pPr>
          </w:p>
          <w:p w14:paraId="64FEED50" w14:textId="77777777" w:rsidR="00F444FB" w:rsidRDefault="00F444FB" w:rsidP="00E3594C">
            <w:pPr>
              <w:pStyle w:val="NoSpacing"/>
              <w:jc w:val="center"/>
              <w:rPr>
                <w:sz w:val="24"/>
                <w:szCs w:val="24"/>
              </w:rPr>
            </w:pPr>
          </w:p>
          <w:p w14:paraId="779B9CC4" w14:textId="77777777" w:rsidR="00F444FB" w:rsidRDefault="00F444FB" w:rsidP="00E3594C">
            <w:pPr>
              <w:pStyle w:val="NoSpacing"/>
              <w:jc w:val="center"/>
              <w:rPr>
                <w:sz w:val="24"/>
                <w:szCs w:val="24"/>
              </w:rPr>
            </w:pPr>
          </w:p>
          <w:p w14:paraId="73D77C62" w14:textId="77777777" w:rsidR="00F444FB" w:rsidRDefault="00F444FB" w:rsidP="00E3594C">
            <w:pPr>
              <w:pStyle w:val="NoSpacing"/>
              <w:jc w:val="center"/>
              <w:rPr>
                <w:sz w:val="24"/>
                <w:szCs w:val="24"/>
              </w:rPr>
            </w:pPr>
          </w:p>
          <w:p w14:paraId="1E2A4895" w14:textId="77777777" w:rsidR="00F444FB" w:rsidRDefault="00F444FB" w:rsidP="00E3594C">
            <w:pPr>
              <w:pStyle w:val="NoSpacing"/>
              <w:jc w:val="center"/>
              <w:rPr>
                <w:sz w:val="24"/>
                <w:szCs w:val="24"/>
              </w:rPr>
            </w:pPr>
          </w:p>
          <w:p w14:paraId="4CA60C6A" w14:textId="77777777" w:rsidR="00F444FB" w:rsidRDefault="00F444FB" w:rsidP="00E3594C">
            <w:pPr>
              <w:pStyle w:val="NoSpacing"/>
              <w:jc w:val="center"/>
              <w:rPr>
                <w:sz w:val="24"/>
                <w:szCs w:val="24"/>
              </w:rPr>
            </w:pPr>
          </w:p>
          <w:p w14:paraId="501746C8" w14:textId="594C97FB" w:rsidR="00F444FB" w:rsidRPr="003B7801" w:rsidRDefault="00F444FB" w:rsidP="00E3594C">
            <w:pPr>
              <w:pStyle w:val="NoSpacing"/>
              <w:jc w:val="center"/>
              <w:rPr>
                <w:sz w:val="24"/>
                <w:szCs w:val="24"/>
              </w:rPr>
            </w:pPr>
            <w:r>
              <w:rPr>
                <w:sz w:val="24"/>
                <w:szCs w:val="24"/>
              </w:rPr>
              <w:t>£8423.24</w:t>
            </w:r>
          </w:p>
        </w:tc>
        <w:tc>
          <w:tcPr>
            <w:tcW w:w="3495" w:type="dxa"/>
            <w:tcBorders>
              <w:bottom w:val="single" w:sz="12" w:space="0" w:color="231F20"/>
            </w:tcBorders>
          </w:tcPr>
          <w:p w14:paraId="7D2CE0D4" w14:textId="77777777" w:rsidR="00271795" w:rsidRPr="003B7801" w:rsidRDefault="00271795" w:rsidP="00271795">
            <w:pPr>
              <w:pStyle w:val="NoSpacing"/>
              <w:numPr>
                <w:ilvl w:val="0"/>
                <w:numId w:val="2"/>
              </w:numPr>
              <w:rPr>
                <w:sz w:val="24"/>
                <w:szCs w:val="24"/>
              </w:rPr>
            </w:pPr>
            <w:r w:rsidRPr="00AC297B">
              <w:rPr>
                <w:sz w:val="24"/>
                <w:szCs w:val="24"/>
                <w:lang w:bidi="en-GB"/>
              </w:rPr>
              <w:t>Increased percentage of pupils achieving the national curriculum swimming standards by Year 6.</w:t>
            </w:r>
          </w:p>
          <w:p w14:paraId="2F430FDE" w14:textId="1AD6B591" w:rsidR="003B7801" w:rsidRPr="003B7801" w:rsidRDefault="003B7801" w:rsidP="003B7801">
            <w:pPr>
              <w:pStyle w:val="NoSpacing"/>
              <w:numPr>
                <w:ilvl w:val="0"/>
                <w:numId w:val="2"/>
              </w:numPr>
              <w:rPr>
                <w:sz w:val="24"/>
                <w:szCs w:val="24"/>
              </w:rPr>
            </w:pPr>
            <w:r w:rsidRPr="003B7801">
              <w:rPr>
                <w:sz w:val="24"/>
                <w:szCs w:val="24"/>
              </w:rPr>
              <w:t>Pupils now engage in regular movement throughout the day, not just during PE lessons.</w:t>
            </w:r>
          </w:p>
          <w:p w14:paraId="3AC4898C" w14:textId="6EE5F0DD" w:rsidR="003B7801" w:rsidRDefault="003B7801" w:rsidP="003B7801">
            <w:pPr>
              <w:pStyle w:val="NoSpacing"/>
              <w:numPr>
                <w:ilvl w:val="0"/>
                <w:numId w:val="2"/>
              </w:numPr>
              <w:rPr>
                <w:sz w:val="24"/>
                <w:szCs w:val="24"/>
              </w:rPr>
            </w:pPr>
            <w:r w:rsidRPr="003B7801">
              <w:rPr>
                <w:sz w:val="24"/>
                <w:szCs w:val="24"/>
              </w:rPr>
              <w:t>Increased participation in active play during break and lunch, including among previously less active pupils.</w:t>
            </w:r>
          </w:p>
          <w:p w14:paraId="40C0F397" w14:textId="77777777" w:rsidR="00AC4327" w:rsidRPr="003B7801" w:rsidRDefault="00AC4327" w:rsidP="00271795">
            <w:pPr>
              <w:pStyle w:val="NoSpacing"/>
              <w:ind w:left="360"/>
              <w:rPr>
                <w:sz w:val="24"/>
                <w:szCs w:val="24"/>
              </w:rPr>
            </w:pPr>
          </w:p>
        </w:tc>
        <w:tc>
          <w:tcPr>
            <w:tcW w:w="3134" w:type="dxa"/>
            <w:tcBorders>
              <w:bottom w:val="single" w:sz="12" w:space="0" w:color="231F20"/>
            </w:tcBorders>
          </w:tcPr>
          <w:p w14:paraId="181EF85A" w14:textId="5215C4D6" w:rsidR="003B7801" w:rsidRPr="003B7801" w:rsidRDefault="003B7801" w:rsidP="003B7801">
            <w:pPr>
              <w:pStyle w:val="TableParagraph"/>
              <w:numPr>
                <w:ilvl w:val="0"/>
                <w:numId w:val="2"/>
              </w:numPr>
              <w:rPr>
                <w:rFonts w:asciiTheme="minorHAnsi" w:hAnsiTheme="minorHAnsi"/>
                <w:sz w:val="24"/>
                <w:szCs w:val="24"/>
              </w:rPr>
            </w:pPr>
            <w:r w:rsidRPr="003B7801">
              <w:rPr>
                <w:rFonts w:asciiTheme="minorHAnsi" w:hAnsiTheme="minorHAnsi"/>
                <w:sz w:val="24"/>
                <w:szCs w:val="24"/>
              </w:rPr>
              <w:t>Continue staff CPD to ensure confidence in delivering active learning across subjects.</w:t>
            </w:r>
          </w:p>
          <w:p w14:paraId="2F138FA5" w14:textId="60FEAFF6" w:rsidR="003B7801" w:rsidRPr="003B7801" w:rsidRDefault="003B7801" w:rsidP="003B7801">
            <w:pPr>
              <w:pStyle w:val="TableParagraph"/>
              <w:numPr>
                <w:ilvl w:val="0"/>
                <w:numId w:val="2"/>
              </w:numPr>
              <w:rPr>
                <w:rFonts w:asciiTheme="minorHAnsi" w:hAnsiTheme="minorHAnsi"/>
                <w:sz w:val="24"/>
                <w:szCs w:val="24"/>
              </w:rPr>
            </w:pPr>
            <w:r w:rsidRPr="003B7801">
              <w:rPr>
                <w:rFonts w:asciiTheme="minorHAnsi" w:hAnsiTheme="minorHAnsi"/>
                <w:sz w:val="24"/>
                <w:szCs w:val="24"/>
              </w:rPr>
              <w:t>Explore partnerships with local sports organisations to expand lunchtime and after-school activity options.</w:t>
            </w:r>
          </w:p>
          <w:p w14:paraId="514F0F61" w14:textId="76F8A49A" w:rsidR="005417A9" w:rsidRPr="003B7801" w:rsidRDefault="005417A9" w:rsidP="003B7801">
            <w:pPr>
              <w:pStyle w:val="TableParagraph"/>
              <w:rPr>
                <w:rFonts w:asciiTheme="minorHAnsi" w:hAnsiTheme="minorHAnsi"/>
                <w:sz w:val="24"/>
                <w:szCs w:val="24"/>
              </w:rPr>
            </w:pPr>
          </w:p>
        </w:tc>
      </w:tr>
      <w:tr w:rsidR="005417A9" w:rsidRPr="006F6CA9" w14:paraId="23A87C4C" w14:textId="77777777" w:rsidTr="00FD69C9">
        <w:trPr>
          <w:trHeight w:val="315"/>
        </w:trPr>
        <w:tc>
          <w:tcPr>
            <w:tcW w:w="12243" w:type="dxa"/>
            <w:gridSpan w:val="4"/>
            <w:vMerge w:val="restart"/>
            <w:tcBorders>
              <w:top w:val="single" w:sz="12" w:space="0" w:color="231F20"/>
            </w:tcBorders>
          </w:tcPr>
          <w:p w14:paraId="6E8684A5" w14:textId="1C52A2B7" w:rsidR="005417A9" w:rsidRPr="00927FEC" w:rsidRDefault="005417A9" w:rsidP="00FD69C9">
            <w:pPr>
              <w:pStyle w:val="TableParagraph"/>
              <w:spacing w:before="16"/>
              <w:rPr>
                <w:rFonts w:asciiTheme="minorHAnsi" w:hAnsiTheme="minorHAnsi"/>
                <w:b/>
                <w:sz w:val="24"/>
              </w:rPr>
            </w:pPr>
            <w:r w:rsidRPr="00927FEC">
              <w:rPr>
                <w:rFonts w:asciiTheme="minorHAnsi" w:hAnsiTheme="minorHAnsi"/>
                <w:b/>
                <w:color w:val="0070C0"/>
                <w:sz w:val="24"/>
              </w:rPr>
              <w:t>Key indicator 2: The profile of P</w:t>
            </w:r>
            <w:r w:rsidR="00971D82">
              <w:rPr>
                <w:rFonts w:asciiTheme="minorHAnsi" w:hAnsiTheme="minorHAnsi"/>
                <w:b/>
                <w:color w:val="0070C0"/>
                <w:sz w:val="24"/>
              </w:rPr>
              <w:t>E and Sport</w:t>
            </w:r>
            <w:r w:rsidRPr="00927FEC">
              <w:rPr>
                <w:rFonts w:asciiTheme="minorHAnsi" w:hAnsiTheme="minorHAnsi"/>
                <w:b/>
                <w:color w:val="0070C0"/>
                <w:sz w:val="24"/>
              </w:rPr>
              <w:t xml:space="preserve"> being raised across the school as a tool for whole school improvement</w:t>
            </w:r>
          </w:p>
        </w:tc>
        <w:tc>
          <w:tcPr>
            <w:tcW w:w="3134" w:type="dxa"/>
            <w:tcBorders>
              <w:top w:val="single" w:sz="12" w:space="0" w:color="231F20"/>
            </w:tcBorders>
          </w:tcPr>
          <w:p w14:paraId="399BA8D3" w14:textId="77777777" w:rsidR="005417A9" w:rsidRPr="006F6CA9" w:rsidRDefault="005417A9" w:rsidP="00FD69C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5417A9" w:rsidRPr="006F6CA9" w14:paraId="4402A2B5" w14:textId="77777777" w:rsidTr="00FD69C9">
        <w:trPr>
          <w:trHeight w:val="320"/>
        </w:trPr>
        <w:tc>
          <w:tcPr>
            <w:tcW w:w="12243" w:type="dxa"/>
            <w:gridSpan w:val="4"/>
            <w:vMerge/>
            <w:tcBorders>
              <w:top w:val="nil"/>
            </w:tcBorders>
          </w:tcPr>
          <w:p w14:paraId="11B53AB1" w14:textId="77777777" w:rsidR="005417A9" w:rsidRPr="006F6CA9" w:rsidRDefault="005417A9" w:rsidP="00FD69C9">
            <w:pPr>
              <w:rPr>
                <w:rFonts w:asciiTheme="minorHAnsi" w:hAnsiTheme="minorHAnsi"/>
                <w:sz w:val="2"/>
                <w:szCs w:val="2"/>
              </w:rPr>
            </w:pPr>
          </w:p>
        </w:tc>
        <w:tc>
          <w:tcPr>
            <w:tcW w:w="3134" w:type="dxa"/>
          </w:tcPr>
          <w:p w14:paraId="70994BEC" w14:textId="77777777" w:rsidR="005417A9" w:rsidRPr="006F6CA9" w:rsidRDefault="005417A9" w:rsidP="00FD69C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5417A9" w:rsidRPr="006F6CA9" w14:paraId="20E99EFE" w14:textId="77777777" w:rsidTr="00AC4327">
        <w:trPr>
          <w:trHeight w:val="405"/>
        </w:trPr>
        <w:tc>
          <w:tcPr>
            <w:tcW w:w="3720" w:type="dxa"/>
            <w:shd w:val="clear" w:color="auto" w:fill="F3F6FF"/>
          </w:tcPr>
          <w:p w14:paraId="3428CAE7" w14:textId="77777777" w:rsidR="005417A9" w:rsidRPr="006F6CA9" w:rsidRDefault="005417A9" w:rsidP="00FD69C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lastRenderedPageBreak/>
              <w:t>Intent</w:t>
            </w:r>
          </w:p>
        </w:tc>
        <w:tc>
          <w:tcPr>
            <w:tcW w:w="5028" w:type="dxa"/>
            <w:gridSpan w:val="2"/>
            <w:shd w:val="clear" w:color="auto" w:fill="F3F6FF"/>
          </w:tcPr>
          <w:p w14:paraId="1BFCCEE5" w14:textId="77777777" w:rsidR="005417A9" w:rsidRPr="006F6CA9" w:rsidRDefault="005417A9" w:rsidP="00FD69C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495" w:type="dxa"/>
            <w:shd w:val="clear" w:color="auto" w:fill="F3F6FF"/>
          </w:tcPr>
          <w:p w14:paraId="4C99EBE6" w14:textId="77777777" w:rsidR="005417A9" w:rsidRPr="006F6CA9" w:rsidRDefault="005417A9" w:rsidP="00FD69C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shd w:val="clear" w:color="auto" w:fill="F3F6FF"/>
          </w:tcPr>
          <w:p w14:paraId="47FBC60C" w14:textId="77777777" w:rsidR="005417A9" w:rsidRPr="006F6CA9" w:rsidRDefault="005417A9" w:rsidP="00FD69C9">
            <w:pPr>
              <w:pStyle w:val="TableParagraph"/>
              <w:ind w:left="0"/>
              <w:rPr>
                <w:rFonts w:asciiTheme="minorHAnsi" w:hAnsiTheme="minorHAnsi"/>
                <w:sz w:val="24"/>
              </w:rPr>
            </w:pPr>
          </w:p>
        </w:tc>
      </w:tr>
      <w:tr w:rsidR="005417A9" w:rsidRPr="006F6CA9" w14:paraId="1CF84363" w14:textId="77777777" w:rsidTr="00AC4327">
        <w:trPr>
          <w:trHeight w:val="1472"/>
        </w:trPr>
        <w:tc>
          <w:tcPr>
            <w:tcW w:w="3720" w:type="dxa"/>
            <w:shd w:val="clear" w:color="auto" w:fill="F3F6FF"/>
          </w:tcPr>
          <w:p w14:paraId="3D852794" w14:textId="77777777"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384C202C" w14:textId="77777777" w:rsidR="005417A9" w:rsidRPr="006F6CA9" w:rsidRDefault="005417A9" w:rsidP="00FD69C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5B7B15CB" w14:textId="77777777" w:rsidR="005417A9" w:rsidRPr="006F6CA9" w:rsidRDefault="005417A9" w:rsidP="00FD69C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shd w:val="clear" w:color="auto" w:fill="F3F6FF"/>
          </w:tcPr>
          <w:p w14:paraId="1BFFF679" w14:textId="77777777"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428" w:type="dxa"/>
            <w:shd w:val="clear" w:color="auto" w:fill="F3F6FF"/>
          </w:tcPr>
          <w:p w14:paraId="459F3EBF" w14:textId="77777777"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495" w:type="dxa"/>
            <w:shd w:val="clear" w:color="auto" w:fill="F3F6FF"/>
          </w:tcPr>
          <w:p w14:paraId="09370779" w14:textId="77777777" w:rsidR="005417A9" w:rsidRPr="006F6CA9" w:rsidRDefault="005417A9" w:rsidP="00FD69C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they now do? What has </w:t>
            </w:r>
            <w:proofErr w:type="gramStart"/>
            <w:r w:rsidRPr="006F6CA9">
              <w:rPr>
                <w:rFonts w:asciiTheme="minorHAnsi" w:hAnsiTheme="minorHAnsi"/>
                <w:color w:val="231F20"/>
                <w:sz w:val="24"/>
              </w:rPr>
              <w:t>changed?:</w:t>
            </w:r>
            <w:proofErr w:type="gramEnd"/>
          </w:p>
        </w:tc>
        <w:tc>
          <w:tcPr>
            <w:tcW w:w="3134" w:type="dxa"/>
            <w:shd w:val="clear" w:color="auto" w:fill="F3F6FF"/>
          </w:tcPr>
          <w:p w14:paraId="1F265785" w14:textId="77777777" w:rsidR="005417A9" w:rsidRPr="006F6CA9" w:rsidRDefault="005417A9" w:rsidP="00FD69C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5417A9" w:rsidRPr="006F6CA9" w14:paraId="465CD688" w14:textId="77777777" w:rsidTr="00AC4327">
        <w:trPr>
          <w:trHeight w:val="1690"/>
        </w:trPr>
        <w:tc>
          <w:tcPr>
            <w:tcW w:w="3720" w:type="dxa"/>
          </w:tcPr>
          <w:p w14:paraId="49A5507C" w14:textId="5D5944A8" w:rsidR="003B7801" w:rsidRDefault="003B7801" w:rsidP="003B7801">
            <w:pPr>
              <w:pStyle w:val="ListParagraph"/>
              <w:numPr>
                <w:ilvl w:val="0"/>
                <w:numId w:val="2"/>
              </w:numPr>
              <w:adjustRightInd w:val="0"/>
              <w:rPr>
                <w:sz w:val="24"/>
              </w:rPr>
            </w:pPr>
            <w:r w:rsidRPr="003B7801">
              <w:rPr>
                <w:sz w:val="24"/>
              </w:rPr>
              <w:t>Recognise PE and sport as valued, high-status subjects within the school.</w:t>
            </w:r>
          </w:p>
          <w:p w14:paraId="660D73A5" w14:textId="06261C02" w:rsidR="003B7801" w:rsidRPr="003B7801" w:rsidRDefault="003B7801" w:rsidP="003B7801">
            <w:pPr>
              <w:pStyle w:val="ListParagraph"/>
              <w:numPr>
                <w:ilvl w:val="0"/>
                <w:numId w:val="2"/>
              </w:numPr>
              <w:adjustRightInd w:val="0"/>
              <w:rPr>
                <w:sz w:val="24"/>
              </w:rPr>
            </w:pPr>
            <w:r w:rsidRPr="003B7801">
              <w:rPr>
                <w:sz w:val="24"/>
              </w:rPr>
              <w:t>Develop</w:t>
            </w:r>
            <w:r>
              <w:rPr>
                <w:sz w:val="24"/>
              </w:rPr>
              <w:t xml:space="preserve"> children’s</w:t>
            </w:r>
            <w:r w:rsidRPr="003B7801">
              <w:rPr>
                <w:sz w:val="24"/>
              </w:rPr>
              <w:t xml:space="preserve"> confidence, leadership, and teamwork skills through sporting opportunities.</w:t>
            </w:r>
          </w:p>
          <w:p w14:paraId="14478DA4" w14:textId="63F52939" w:rsidR="005417A9" w:rsidRPr="006F6CA9" w:rsidRDefault="005417A9" w:rsidP="003B7801">
            <w:pPr>
              <w:pStyle w:val="ListParagraph"/>
              <w:adjustRightInd w:val="0"/>
              <w:ind w:left="360"/>
              <w:rPr>
                <w:sz w:val="24"/>
              </w:rPr>
            </w:pPr>
          </w:p>
        </w:tc>
        <w:tc>
          <w:tcPr>
            <w:tcW w:w="3600" w:type="dxa"/>
          </w:tcPr>
          <w:p w14:paraId="058C2A26" w14:textId="34E3E4D5" w:rsidR="003B7801" w:rsidRPr="007B28C9" w:rsidRDefault="003B7801" w:rsidP="003B7801">
            <w:pPr>
              <w:pStyle w:val="ListParagraph"/>
              <w:numPr>
                <w:ilvl w:val="0"/>
                <w:numId w:val="2"/>
              </w:numPr>
              <w:rPr>
                <w:sz w:val="24"/>
              </w:rPr>
            </w:pPr>
            <w:r w:rsidRPr="007B28C9">
              <w:rPr>
                <w:sz w:val="24"/>
              </w:rPr>
              <w:t>Celebrate sporting achievements in assemblies,</w:t>
            </w:r>
            <w:r w:rsidR="00442076">
              <w:rPr>
                <w:sz w:val="24"/>
              </w:rPr>
              <w:t xml:space="preserve"> on Class Dojo, in</w:t>
            </w:r>
            <w:r w:rsidRPr="007B28C9">
              <w:rPr>
                <w:sz w:val="24"/>
              </w:rPr>
              <w:t xml:space="preserve"> newsletters and displays to raise visibility and pride.</w:t>
            </w:r>
          </w:p>
          <w:p w14:paraId="7B774C95" w14:textId="0CD94080" w:rsidR="003B7801" w:rsidRPr="007B28C9" w:rsidRDefault="003B7801" w:rsidP="003B7801">
            <w:pPr>
              <w:pStyle w:val="ListParagraph"/>
              <w:numPr>
                <w:ilvl w:val="0"/>
                <w:numId w:val="2"/>
              </w:numPr>
              <w:rPr>
                <w:sz w:val="24"/>
              </w:rPr>
            </w:pPr>
            <w:r w:rsidRPr="007B28C9">
              <w:rPr>
                <w:sz w:val="24"/>
              </w:rPr>
              <w:t>Provide CPD for staff to confidently deliver high-quality PE and integrate sport into wider learning.</w:t>
            </w:r>
          </w:p>
          <w:p w14:paraId="2AC1E59E" w14:textId="230DEF1F" w:rsidR="003B7801" w:rsidRPr="007B28C9" w:rsidRDefault="003B7801" w:rsidP="003B7801">
            <w:pPr>
              <w:pStyle w:val="ListParagraph"/>
              <w:numPr>
                <w:ilvl w:val="0"/>
                <w:numId w:val="2"/>
              </w:numPr>
              <w:rPr>
                <w:sz w:val="24"/>
              </w:rPr>
            </w:pPr>
            <w:r w:rsidRPr="007B28C9">
              <w:rPr>
                <w:sz w:val="24"/>
              </w:rPr>
              <w:t xml:space="preserve">Host whole-school events </w:t>
            </w:r>
            <w:r w:rsidR="007B28C9" w:rsidRPr="007B28C9">
              <w:rPr>
                <w:sz w:val="24"/>
              </w:rPr>
              <w:t>e.g.</w:t>
            </w:r>
            <w:r w:rsidRPr="007B28C9">
              <w:rPr>
                <w:sz w:val="24"/>
              </w:rPr>
              <w:t xml:space="preserve"> sports days</w:t>
            </w:r>
          </w:p>
          <w:p w14:paraId="10DA4A2D" w14:textId="77777777" w:rsidR="005417A9" w:rsidRPr="006F6CA9" w:rsidRDefault="005417A9" w:rsidP="007B28C9">
            <w:pPr>
              <w:pStyle w:val="ListParagraph"/>
              <w:ind w:left="360"/>
              <w:rPr>
                <w:sz w:val="24"/>
              </w:rPr>
            </w:pPr>
          </w:p>
        </w:tc>
        <w:tc>
          <w:tcPr>
            <w:tcW w:w="1428" w:type="dxa"/>
          </w:tcPr>
          <w:p w14:paraId="215C5972" w14:textId="77777777" w:rsidR="005417A9" w:rsidRPr="001C0DB5" w:rsidRDefault="005417A9" w:rsidP="00FD69C9">
            <w:pPr>
              <w:pStyle w:val="TableParagraph"/>
              <w:ind w:left="0"/>
              <w:rPr>
                <w:rFonts w:asciiTheme="minorHAnsi" w:hAnsiTheme="minorHAnsi"/>
                <w:sz w:val="24"/>
              </w:rPr>
            </w:pPr>
          </w:p>
          <w:p w14:paraId="0CCEB780" w14:textId="77777777" w:rsidR="005725DE" w:rsidRPr="001C0DB5" w:rsidRDefault="005725DE" w:rsidP="00FD69C9">
            <w:pPr>
              <w:pStyle w:val="TableParagraph"/>
              <w:ind w:left="0"/>
              <w:rPr>
                <w:rFonts w:asciiTheme="minorHAnsi" w:hAnsiTheme="minorHAnsi"/>
                <w:sz w:val="24"/>
              </w:rPr>
            </w:pPr>
          </w:p>
          <w:p w14:paraId="71626B49" w14:textId="77777777" w:rsidR="005725DE" w:rsidRPr="001C0DB5" w:rsidRDefault="005725DE" w:rsidP="00FD69C9">
            <w:pPr>
              <w:pStyle w:val="TableParagraph"/>
              <w:ind w:left="0"/>
              <w:rPr>
                <w:rFonts w:asciiTheme="minorHAnsi" w:hAnsiTheme="minorHAnsi"/>
                <w:sz w:val="24"/>
              </w:rPr>
            </w:pPr>
          </w:p>
          <w:p w14:paraId="67BABBCA" w14:textId="77777777" w:rsidR="005725DE" w:rsidRPr="001C0DB5" w:rsidRDefault="005725DE" w:rsidP="00FD69C9">
            <w:pPr>
              <w:pStyle w:val="TableParagraph"/>
              <w:ind w:left="0"/>
              <w:rPr>
                <w:rFonts w:asciiTheme="minorHAnsi" w:hAnsiTheme="minorHAnsi"/>
                <w:sz w:val="24"/>
              </w:rPr>
            </w:pPr>
          </w:p>
        </w:tc>
        <w:tc>
          <w:tcPr>
            <w:tcW w:w="3495" w:type="dxa"/>
          </w:tcPr>
          <w:p w14:paraId="307FF558" w14:textId="2B407AC7" w:rsidR="007B28C9" w:rsidRPr="007B28C9" w:rsidRDefault="007B28C9" w:rsidP="007B28C9">
            <w:pPr>
              <w:pStyle w:val="TableParagraph"/>
              <w:numPr>
                <w:ilvl w:val="0"/>
                <w:numId w:val="2"/>
              </w:numPr>
              <w:rPr>
                <w:rFonts w:asciiTheme="minorHAnsi" w:hAnsiTheme="minorHAnsi"/>
                <w:bCs/>
                <w:sz w:val="24"/>
              </w:rPr>
            </w:pPr>
            <w:r w:rsidRPr="007B28C9">
              <w:rPr>
                <w:rFonts w:asciiTheme="minorHAnsi" w:hAnsiTheme="minorHAnsi"/>
                <w:bCs/>
                <w:sz w:val="24"/>
              </w:rPr>
              <w:t>Pupils show greater enthusiasm and pride in physical achievements and teamwork.</w:t>
            </w:r>
          </w:p>
          <w:p w14:paraId="4F52C408" w14:textId="6936E6B8" w:rsidR="007B28C9" w:rsidRPr="007B28C9" w:rsidRDefault="007B28C9" w:rsidP="007B28C9">
            <w:pPr>
              <w:pStyle w:val="TableParagraph"/>
              <w:numPr>
                <w:ilvl w:val="0"/>
                <w:numId w:val="2"/>
              </w:numPr>
              <w:rPr>
                <w:rFonts w:asciiTheme="minorHAnsi" w:hAnsiTheme="minorHAnsi"/>
                <w:bCs/>
                <w:sz w:val="24"/>
              </w:rPr>
            </w:pPr>
            <w:r w:rsidRPr="007B28C9">
              <w:rPr>
                <w:rFonts w:asciiTheme="minorHAnsi" w:hAnsiTheme="minorHAnsi"/>
                <w:bCs/>
                <w:sz w:val="24"/>
              </w:rPr>
              <w:t>Staff report that sport has become a valuable tool for teaching resilience</w:t>
            </w:r>
            <w:r>
              <w:rPr>
                <w:rFonts w:asciiTheme="minorHAnsi" w:hAnsiTheme="minorHAnsi"/>
                <w:bCs/>
                <w:sz w:val="24"/>
              </w:rPr>
              <w:t xml:space="preserve"> &amp; </w:t>
            </w:r>
            <w:r w:rsidRPr="007B28C9">
              <w:rPr>
                <w:rFonts w:asciiTheme="minorHAnsi" w:hAnsiTheme="minorHAnsi"/>
                <w:bCs/>
                <w:sz w:val="24"/>
              </w:rPr>
              <w:t>cooperation</w:t>
            </w:r>
          </w:p>
          <w:p w14:paraId="463E04F5" w14:textId="1F6F569C" w:rsidR="00C40697" w:rsidRPr="001C0DB5" w:rsidRDefault="00C40697" w:rsidP="003B18AE">
            <w:pPr>
              <w:pStyle w:val="TableParagraph"/>
              <w:ind w:left="0"/>
              <w:rPr>
                <w:rFonts w:asciiTheme="minorHAnsi" w:hAnsiTheme="minorHAnsi"/>
                <w:b/>
                <w:sz w:val="24"/>
              </w:rPr>
            </w:pPr>
          </w:p>
        </w:tc>
        <w:tc>
          <w:tcPr>
            <w:tcW w:w="3134" w:type="dxa"/>
          </w:tcPr>
          <w:p w14:paraId="7F5D5DAC" w14:textId="375BE49E" w:rsidR="003B7801" w:rsidRPr="005A5D98" w:rsidRDefault="003B7801" w:rsidP="005A5D98">
            <w:pPr>
              <w:pStyle w:val="ListParagraph"/>
              <w:numPr>
                <w:ilvl w:val="0"/>
                <w:numId w:val="2"/>
              </w:numPr>
              <w:rPr>
                <w:sz w:val="24"/>
              </w:rPr>
            </w:pPr>
            <w:r w:rsidRPr="005A5D98">
              <w:rPr>
                <w:sz w:val="24"/>
              </w:rPr>
              <w:t>Introduce pupil sports leaders to support younger children, lead activities, and promote responsibility.</w:t>
            </w:r>
          </w:p>
          <w:p w14:paraId="39D799F1" w14:textId="707058C3" w:rsidR="007B28C9" w:rsidRPr="007B28C9" w:rsidRDefault="007B28C9" w:rsidP="003B7801">
            <w:pPr>
              <w:pStyle w:val="ListParagraph"/>
              <w:numPr>
                <w:ilvl w:val="0"/>
                <w:numId w:val="2"/>
              </w:numPr>
              <w:rPr>
                <w:sz w:val="24"/>
              </w:rPr>
            </w:pPr>
            <w:r w:rsidRPr="007B28C9">
              <w:rPr>
                <w:sz w:val="24"/>
                <w:lang w:bidi="en-GB"/>
              </w:rPr>
              <w:t>Create a long-term calendar of events to ensure consistent visibility and celebration of sport.</w:t>
            </w:r>
          </w:p>
          <w:p w14:paraId="1A2CDE67" w14:textId="77777777" w:rsidR="005417A9" w:rsidRPr="00AF11D5" w:rsidRDefault="005417A9" w:rsidP="00AF11D5">
            <w:pPr>
              <w:adjustRightInd w:val="0"/>
              <w:rPr>
                <w:sz w:val="24"/>
              </w:rPr>
            </w:pPr>
          </w:p>
        </w:tc>
      </w:tr>
    </w:tbl>
    <w:p w14:paraId="729EF353" w14:textId="77777777" w:rsidR="005417A9" w:rsidRPr="006F6CA9" w:rsidRDefault="005417A9" w:rsidP="005417A9">
      <w:pPr>
        <w:rPr>
          <w:rFonts w:asciiTheme="minorHAnsi" w:hAnsiTheme="minorHAnsi"/>
          <w:sz w:val="24"/>
        </w:rPr>
        <w:sectPr w:rsidR="005417A9"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532"/>
        <w:gridCol w:w="3554"/>
        <w:gridCol w:w="3076"/>
      </w:tblGrid>
      <w:tr w:rsidR="005417A9" w:rsidRPr="006F6CA9" w14:paraId="246471AF" w14:textId="77777777" w:rsidTr="00FD69C9">
        <w:trPr>
          <w:trHeight w:val="383"/>
        </w:trPr>
        <w:tc>
          <w:tcPr>
            <w:tcW w:w="12302" w:type="dxa"/>
            <w:gridSpan w:val="4"/>
            <w:vMerge w:val="restart"/>
          </w:tcPr>
          <w:p w14:paraId="56E9A1C6" w14:textId="77777777" w:rsidR="005417A9" w:rsidRPr="00927FEC" w:rsidRDefault="005417A9" w:rsidP="00FD69C9">
            <w:pPr>
              <w:pStyle w:val="TableParagraph"/>
              <w:spacing w:line="257" w:lineRule="exact"/>
              <w:ind w:left="28"/>
              <w:rPr>
                <w:rFonts w:asciiTheme="minorHAnsi" w:hAnsiTheme="minorHAnsi"/>
                <w:b/>
                <w:sz w:val="24"/>
              </w:rPr>
            </w:pPr>
            <w:r w:rsidRPr="00927FEC">
              <w:rPr>
                <w:rFonts w:asciiTheme="minorHAnsi" w:hAnsiTheme="minorHAnsi"/>
                <w:b/>
                <w:color w:val="0070C0"/>
                <w:sz w:val="24"/>
              </w:rPr>
              <w:lastRenderedPageBreak/>
              <w:t>Key indicator 3: Increased confidence, knowledge and skills of all staff in teaching PE and sport</w:t>
            </w:r>
          </w:p>
        </w:tc>
        <w:tc>
          <w:tcPr>
            <w:tcW w:w="3076" w:type="dxa"/>
          </w:tcPr>
          <w:p w14:paraId="5BF0150D" w14:textId="77777777" w:rsidR="005417A9" w:rsidRPr="006F6CA9" w:rsidRDefault="005417A9" w:rsidP="00FD69C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5417A9" w:rsidRPr="006F6CA9" w14:paraId="44D11A91" w14:textId="77777777" w:rsidTr="00FD69C9">
        <w:trPr>
          <w:trHeight w:val="291"/>
        </w:trPr>
        <w:tc>
          <w:tcPr>
            <w:tcW w:w="12302" w:type="dxa"/>
            <w:gridSpan w:val="4"/>
            <w:vMerge/>
            <w:tcBorders>
              <w:top w:val="nil"/>
            </w:tcBorders>
          </w:tcPr>
          <w:p w14:paraId="3C6A17DF" w14:textId="77777777" w:rsidR="005417A9" w:rsidRPr="006F6CA9" w:rsidRDefault="005417A9" w:rsidP="00FD69C9">
            <w:pPr>
              <w:rPr>
                <w:rFonts w:asciiTheme="minorHAnsi" w:hAnsiTheme="minorHAnsi"/>
                <w:sz w:val="2"/>
                <w:szCs w:val="2"/>
              </w:rPr>
            </w:pPr>
          </w:p>
        </w:tc>
        <w:tc>
          <w:tcPr>
            <w:tcW w:w="3076" w:type="dxa"/>
          </w:tcPr>
          <w:p w14:paraId="4D22A2EC" w14:textId="77777777"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rsidRPr="006F6CA9" w14:paraId="50AA8AF1" w14:textId="77777777" w:rsidTr="00484789">
        <w:trPr>
          <w:trHeight w:val="405"/>
        </w:trPr>
        <w:tc>
          <w:tcPr>
            <w:tcW w:w="3758" w:type="dxa"/>
            <w:shd w:val="clear" w:color="auto" w:fill="F3F6FF"/>
          </w:tcPr>
          <w:p w14:paraId="24F4F68F" w14:textId="77777777" w:rsidR="005417A9" w:rsidRPr="006F6CA9" w:rsidRDefault="005417A9" w:rsidP="00FD69C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4990" w:type="dxa"/>
            <w:gridSpan w:val="2"/>
            <w:shd w:val="clear" w:color="auto" w:fill="F3F6FF"/>
          </w:tcPr>
          <w:p w14:paraId="64A3832B" w14:textId="77777777" w:rsidR="005417A9" w:rsidRPr="006F6CA9" w:rsidRDefault="005417A9" w:rsidP="00FD69C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554" w:type="dxa"/>
            <w:shd w:val="clear" w:color="auto" w:fill="F3F6FF"/>
          </w:tcPr>
          <w:p w14:paraId="6FEC03CD" w14:textId="77777777" w:rsidR="005417A9" w:rsidRPr="006F6CA9" w:rsidRDefault="005417A9" w:rsidP="00FD69C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3F6FF"/>
          </w:tcPr>
          <w:p w14:paraId="4C5AC0FD" w14:textId="77777777" w:rsidR="005417A9" w:rsidRPr="006F6CA9" w:rsidRDefault="005417A9" w:rsidP="00FD69C9">
            <w:pPr>
              <w:pStyle w:val="TableParagraph"/>
              <w:ind w:left="0"/>
              <w:rPr>
                <w:rFonts w:asciiTheme="minorHAnsi" w:hAnsiTheme="minorHAnsi"/>
                <w:sz w:val="24"/>
              </w:rPr>
            </w:pPr>
          </w:p>
        </w:tc>
      </w:tr>
      <w:tr w:rsidR="005417A9" w:rsidRPr="006F6CA9" w14:paraId="3210D4C5" w14:textId="77777777" w:rsidTr="00484789">
        <w:trPr>
          <w:trHeight w:val="334"/>
        </w:trPr>
        <w:tc>
          <w:tcPr>
            <w:tcW w:w="3758" w:type="dxa"/>
            <w:tcBorders>
              <w:bottom w:val="nil"/>
            </w:tcBorders>
            <w:shd w:val="clear" w:color="auto" w:fill="F3F6FF"/>
          </w:tcPr>
          <w:p w14:paraId="39A12202"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shd w:val="clear" w:color="auto" w:fill="F3F6FF"/>
          </w:tcPr>
          <w:p w14:paraId="75A27420"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532" w:type="dxa"/>
            <w:tcBorders>
              <w:bottom w:val="nil"/>
            </w:tcBorders>
            <w:shd w:val="clear" w:color="auto" w:fill="F3F6FF"/>
          </w:tcPr>
          <w:p w14:paraId="744DE1D0"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554" w:type="dxa"/>
            <w:tcBorders>
              <w:bottom w:val="nil"/>
            </w:tcBorders>
            <w:shd w:val="clear" w:color="auto" w:fill="F3F6FF"/>
          </w:tcPr>
          <w:p w14:paraId="6ADCE1DE"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shd w:val="clear" w:color="auto" w:fill="F3F6FF"/>
          </w:tcPr>
          <w:p w14:paraId="36D204D9"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5417A9" w:rsidRPr="006F6CA9" w14:paraId="34445F5E" w14:textId="77777777" w:rsidTr="00484789">
        <w:trPr>
          <w:trHeight w:val="287"/>
        </w:trPr>
        <w:tc>
          <w:tcPr>
            <w:tcW w:w="3758" w:type="dxa"/>
            <w:tcBorders>
              <w:top w:val="nil"/>
              <w:bottom w:val="nil"/>
            </w:tcBorders>
            <w:shd w:val="clear" w:color="auto" w:fill="F3F6FF"/>
          </w:tcPr>
          <w:p w14:paraId="4ABF5E89"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shd w:val="clear" w:color="auto" w:fill="F3F6FF"/>
          </w:tcPr>
          <w:p w14:paraId="2A9A86DC"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532" w:type="dxa"/>
            <w:tcBorders>
              <w:top w:val="nil"/>
              <w:bottom w:val="nil"/>
            </w:tcBorders>
            <w:shd w:val="clear" w:color="auto" w:fill="F3F6FF"/>
          </w:tcPr>
          <w:p w14:paraId="05347EA4"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554" w:type="dxa"/>
            <w:tcBorders>
              <w:top w:val="nil"/>
              <w:bottom w:val="nil"/>
            </w:tcBorders>
            <w:shd w:val="clear" w:color="auto" w:fill="F3F6FF"/>
          </w:tcPr>
          <w:p w14:paraId="49EB0F74"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shd w:val="clear" w:color="auto" w:fill="F3F6FF"/>
          </w:tcPr>
          <w:p w14:paraId="59BC9F9E"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5417A9" w:rsidRPr="006F6CA9" w14:paraId="055C83C3" w14:textId="77777777" w:rsidTr="00484789">
        <w:trPr>
          <w:trHeight w:val="287"/>
        </w:trPr>
        <w:tc>
          <w:tcPr>
            <w:tcW w:w="3758" w:type="dxa"/>
            <w:tcBorders>
              <w:top w:val="nil"/>
              <w:bottom w:val="nil"/>
            </w:tcBorders>
            <w:shd w:val="clear" w:color="auto" w:fill="F3F6FF"/>
          </w:tcPr>
          <w:p w14:paraId="3E0B735D"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shd w:val="clear" w:color="auto" w:fill="F3F6FF"/>
          </w:tcPr>
          <w:p w14:paraId="585584EF"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532" w:type="dxa"/>
            <w:tcBorders>
              <w:top w:val="nil"/>
              <w:bottom w:val="nil"/>
            </w:tcBorders>
            <w:shd w:val="clear" w:color="auto" w:fill="F3F6FF"/>
          </w:tcPr>
          <w:p w14:paraId="63D9AFF8" w14:textId="77777777"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14:paraId="3140B38E"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shd w:val="clear" w:color="auto" w:fill="F3F6FF"/>
          </w:tcPr>
          <w:p w14:paraId="1A352F19" w14:textId="77777777" w:rsidR="005417A9" w:rsidRPr="006F6CA9" w:rsidRDefault="005417A9" w:rsidP="00FD69C9">
            <w:pPr>
              <w:pStyle w:val="TableParagraph"/>
              <w:ind w:left="0"/>
              <w:rPr>
                <w:rFonts w:asciiTheme="minorHAnsi" w:hAnsiTheme="minorHAnsi"/>
                <w:sz w:val="20"/>
              </w:rPr>
            </w:pPr>
          </w:p>
        </w:tc>
      </w:tr>
      <w:tr w:rsidR="005417A9" w:rsidRPr="006F6CA9" w14:paraId="2BB93FA8" w14:textId="77777777" w:rsidTr="00484789">
        <w:trPr>
          <w:trHeight w:val="95"/>
        </w:trPr>
        <w:tc>
          <w:tcPr>
            <w:tcW w:w="3758" w:type="dxa"/>
            <w:tcBorders>
              <w:top w:val="nil"/>
              <w:bottom w:val="nil"/>
            </w:tcBorders>
            <w:shd w:val="clear" w:color="auto" w:fill="F3F6FF"/>
          </w:tcPr>
          <w:p w14:paraId="493793BA"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shd w:val="clear" w:color="auto" w:fill="F3F6FF"/>
          </w:tcPr>
          <w:p w14:paraId="742B0FC6" w14:textId="77777777" w:rsidR="005417A9" w:rsidRPr="006F6CA9" w:rsidRDefault="005417A9" w:rsidP="00FD69C9">
            <w:pPr>
              <w:pStyle w:val="TableParagraph"/>
              <w:ind w:left="0"/>
              <w:rPr>
                <w:rFonts w:asciiTheme="minorHAnsi" w:hAnsiTheme="minorHAnsi"/>
                <w:sz w:val="20"/>
              </w:rPr>
            </w:pPr>
          </w:p>
        </w:tc>
        <w:tc>
          <w:tcPr>
            <w:tcW w:w="1532" w:type="dxa"/>
            <w:tcBorders>
              <w:top w:val="nil"/>
              <w:bottom w:val="nil"/>
            </w:tcBorders>
            <w:shd w:val="clear" w:color="auto" w:fill="F3F6FF"/>
          </w:tcPr>
          <w:p w14:paraId="33090A87" w14:textId="77777777"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14:paraId="7CE5B096" w14:textId="77777777"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shd w:val="clear" w:color="auto" w:fill="F3F6FF"/>
          </w:tcPr>
          <w:p w14:paraId="12B458A4" w14:textId="77777777" w:rsidR="005417A9" w:rsidRPr="006F6CA9" w:rsidRDefault="005417A9" w:rsidP="00FD69C9">
            <w:pPr>
              <w:pStyle w:val="TableParagraph"/>
              <w:ind w:left="0"/>
              <w:rPr>
                <w:rFonts w:asciiTheme="minorHAnsi" w:hAnsiTheme="minorHAnsi"/>
                <w:sz w:val="20"/>
              </w:rPr>
            </w:pPr>
          </w:p>
        </w:tc>
      </w:tr>
      <w:tr w:rsidR="005417A9" w:rsidRPr="006F6CA9" w14:paraId="3A5DE20D" w14:textId="77777777" w:rsidTr="00484789">
        <w:trPr>
          <w:trHeight w:val="274"/>
        </w:trPr>
        <w:tc>
          <w:tcPr>
            <w:tcW w:w="3758" w:type="dxa"/>
            <w:tcBorders>
              <w:top w:val="nil"/>
            </w:tcBorders>
            <w:shd w:val="clear" w:color="auto" w:fill="F3F6FF"/>
          </w:tcPr>
          <w:p w14:paraId="7CCBCCB8" w14:textId="77777777" w:rsidR="005417A9" w:rsidRPr="006F6CA9" w:rsidRDefault="005417A9" w:rsidP="00FD69C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shd w:val="clear" w:color="auto" w:fill="F3F6FF"/>
          </w:tcPr>
          <w:p w14:paraId="3179B3FE" w14:textId="77777777" w:rsidR="005417A9" w:rsidRPr="006F6CA9" w:rsidRDefault="005417A9" w:rsidP="00FD69C9">
            <w:pPr>
              <w:pStyle w:val="TableParagraph"/>
              <w:ind w:left="0"/>
              <w:rPr>
                <w:rFonts w:asciiTheme="minorHAnsi" w:hAnsiTheme="minorHAnsi"/>
                <w:sz w:val="20"/>
              </w:rPr>
            </w:pPr>
          </w:p>
        </w:tc>
        <w:tc>
          <w:tcPr>
            <w:tcW w:w="1532" w:type="dxa"/>
            <w:tcBorders>
              <w:top w:val="nil"/>
            </w:tcBorders>
            <w:shd w:val="clear" w:color="auto" w:fill="F3F6FF"/>
          </w:tcPr>
          <w:p w14:paraId="24FAE893" w14:textId="77777777" w:rsidR="005417A9" w:rsidRPr="006F6CA9" w:rsidRDefault="005417A9" w:rsidP="00FD69C9">
            <w:pPr>
              <w:pStyle w:val="TableParagraph"/>
              <w:ind w:left="0"/>
              <w:rPr>
                <w:rFonts w:asciiTheme="minorHAnsi" w:hAnsiTheme="minorHAnsi"/>
                <w:sz w:val="20"/>
              </w:rPr>
            </w:pPr>
          </w:p>
        </w:tc>
        <w:tc>
          <w:tcPr>
            <w:tcW w:w="3554" w:type="dxa"/>
            <w:tcBorders>
              <w:top w:val="nil"/>
            </w:tcBorders>
            <w:shd w:val="clear" w:color="auto" w:fill="F3F6FF"/>
          </w:tcPr>
          <w:p w14:paraId="48B905F3" w14:textId="77777777" w:rsidR="005417A9" w:rsidRPr="006F6CA9" w:rsidRDefault="005417A9" w:rsidP="00FD69C9">
            <w:pPr>
              <w:pStyle w:val="TableParagraph"/>
              <w:ind w:left="0"/>
              <w:rPr>
                <w:rFonts w:asciiTheme="minorHAnsi" w:hAnsiTheme="minorHAnsi"/>
                <w:sz w:val="20"/>
              </w:rPr>
            </w:pPr>
          </w:p>
        </w:tc>
        <w:tc>
          <w:tcPr>
            <w:tcW w:w="3076" w:type="dxa"/>
            <w:tcBorders>
              <w:top w:val="nil"/>
            </w:tcBorders>
            <w:shd w:val="clear" w:color="auto" w:fill="F3F6FF"/>
          </w:tcPr>
          <w:p w14:paraId="7D261E1B" w14:textId="77777777" w:rsidR="005417A9" w:rsidRPr="006F6CA9" w:rsidRDefault="005417A9" w:rsidP="00FD69C9">
            <w:pPr>
              <w:pStyle w:val="TableParagraph"/>
              <w:ind w:left="0"/>
              <w:rPr>
                <w:rFonts w:asciiTheme="minorHAnsi" w:hAnsiTheme="minorHAnsi"/>
                <w:sz w:val="20"/>
              </w:rPr>
            </w:pPr>
          </w:p>
        </w:tc>
      </w:tr>
      <w:tr w:rsidR="005417A9" w:rsidRPr="006F6CA9" w14:paraId="4258E7EC" w14:textId="77777777" w:rsidTr="00484789">
        <w:trPr>
          <w:trHeight w:val="2049"/>
        </w:trPr>
        <w:tc>
          <w:tcPr>
            <w:tcW w:w="3758" w:type="dxa"/>
          </w:tcPr>
          <w:p w14:paraId="099F7CBA" w14:textId="77777777" w:rsidR="00B748FD" w:rsidRPr="005A5D98" w:rsidRDefault="007B28C9" w:rsidP="00D56BE2">
            <w:pPr>
              <w:pStyle w:val="NoSpacing"/>
              <w:rPr>
                <w:sz w:val="24"/>
                <w:szCs w:val="24"/>
              </w:rPr>
            </w:pPr>
            <w:r w:rsidRPr="005A5D98">
              <w:rPr>
                <w:sz w:val="24"/>
                <w:szCs w:val="24"/>
              </w:rPr>
              <w:t>Support staff to:</w:t>
            </w:r>
          </w:p>
          <w:p w14:paraId="0DF3F56D" w14:textId="54F316FC" w:rsidR="007B28C9" w:rsidRPr="007B28C9" w:rsidRDefault="007B28C9" w:rsidP="007B28C9">
            <w:pPr>
              <w:pStyle w:val="NoSpacing"/>
              <w:numPr>
                <w:ilvl w:val="0"/>
                <w:numId w:val="2"/>
              </w:numPr>
              <w:rPr>
                <w:sz w:val="24"/>
                <w:szCs w:val="24"/>
              </w:rPr>
            </w:pPr>
            <w:r w:rsidRPr="007B28C9">
              <w:rPr>
                <w:sz w:val="24"/>
                <w:szCs w:val="24"/>
              </w:rPr>
              <w:t>Gain secure subject knowledge and practical strategies for teaching PE</w:t>
            </w:r>
            <w:r w:rsidR="00AA78E6">
              <w:rPr>
                <w:sz w:val="24"/>
                <w:szCs w:val="24"/>
              </w:rPr>
              <w:t xml:space="preserve"> &amp; Swimming</w:t>
            </w:r>
            <w:r w:rsidRPr="007B28C9">
              <w:rPr>
                <w:sz w:val="24"/>
                <w:szCs w:val="24"/>
              </w:rPr>
              <w:t xml:space="preserve"> effectively.</w:t>
            </w:r>
          </w:p>
          <w:p w14:paraId="631B1A2E" w14:textId="27548388" w:rsidR="007B28C9" w:rsidRPr="007B28C9" w:rsidRDefault="007B28C9" w:rsidP="007B28C9">
            <w:pPr>
              <w:pStyle w:val="NoSpacing"/>
              <w:numPr>
                <w:ilvl w:val="0"/>
                <w:numId w:val="2"/>
              </w:numPr>
              <w:rPr>
                <w:sz w:val="24"/>
                <w:szCs w:val="24"/>
              </w:rPr>
            </w:pPr>
            <w:r w:rsidRPr="007B28C9">
              <w:rPr>
                <w:sz w:val="24"/>
                <w:szCs w:val="24"/>
              </w:rPr>
              <w:t>Feel confident in differentiating activities to meet the needs of all pupils.</w:t>
            </w:r>
          </w:p>
          <w:p w14:paraId="21C850C5" w14:textId="7046B159" w:rsidR="007B28C9" w:rsidRPr="007B28C9" w:rsidRDefault="007B28C9" w:rsidP="007B28C9">
            <w:pPr>
              <w:pStyle w:val="NoSpacing"/>
              <w:numPr>
                <w:ilvl w:val="0"/>
                <w:numId w:val="2"/>
              </w:numPr>
              <w:rPr>
                <w:sz w:val="24"/>
                <w:szCs w:val="24"/>
              </w:rPr>
            </w:pPr>
            <w:r w:rsidRPr="007B28C9">
              <w:rPr>
                <w:sz w:val="24"/>
                <w:szCs w:val="24"/>
              </w:rPr>
              <w:t>Understand how to assess progress in PE and provide meaningful feedback.</w:t>
            </w:r>
          </w:p>
          <w:p w14:paraId="1CCF6B49" w14:textId="630EA555" w:rsidR="007B28C9" w:rsidRPr="007B28C9" w:rsidRDefault="007B28C9" w:rsidP="007B28C9">
            <w:pPr>
              <w:pStyle w:val="NoSpacing"/>
              <w:numPr>
                <w:ilvl w:val="0"/>
                <w:numId w:val="3"/>
              </w:numPr>
              <w:rPr>
                <w:sz w:val="24"/>
                <w:szCs w:val="24"/>
              </w:rPr>
            </w:pPr>
            <w:r w:rsidRPr="007B28C9">
              <w:rPr>
                <w:sz w:val="24"/>
                <w:szCs w:val="24"/>
              </w:rPr>
              <w:t>Be empowered to use PE as a tool for developing wider skills such as teamwork, resilience, and leadership.</w:t>
            </w:r>
          </w:p>
          <w:p w14:paraId="3EB5EA75" w14:textId="0F9F5AFC" w:rsidR="007B28C9" w:rsidRPr="005A5D98" w:rsidRDefault="007B28C9" w:rsidP="00D56BE2">
            <w:pPr>
              <w:pStyle w:val="NoSpacing"/>
              <w:rPr>
                <w:sz w:val="24"/>
                <w:szCs w:val="24"/>
              </w:rPr>
            </w:pPr>
          </w:p>
        </w:tc>
        <w:tc>
          <w:tcPr>
            <w:tcW w:w="3458" w:type="dxa"/>
          </w:tcPr>
          <w:p w14:paraId="0A10CECE" w14:textId="77777777" w:rsidR="00CE1CA4" w:rsidRDefault="00CE1CA4" w:rsidP="007B28C9">
            <w:pPr>
              <w:pStyle w:val="NoSpacing"/>
              <w:numPr>
                <w:ilvl w:val="0"/>
                <w:numId w:val="3"/>
              </w:numPr>
              <w:rPr>
                <w:rFonts w:cs="Arial"/>
                <w:sz w:val="24"/>
                <w:szCs w:val="24"/>
              </w:rPr>
            </w:pPr>
            <w:r>
              <w:rPr>
                <w:rFonts w:cs="Arial"/>
                <w:sz w:val="24"/>
                <w:szCs w:val="24"/>
              </w:rPr>
              <w:t>Staff CPD for teachers, support staff and lunchtime supervisors</w:t>
            </w:r>
          </w:p>
          <w:p w14:paraId="1587C3E3" w14:textId="2F000CC8" w:rsidR="00AA78E6" w:rsidRDefault="00AA78E6" w:rsidP="007B28C9">
            <w:pPr>
              <w:pStyle w:val="NoSpacing"/>
              <w:numPr>
                <w:ilvl w:val="0"/>
                <w:numId w:val="3"/>
              </w:numPr>
              <w:rPr>
                <w:rFonts w:cs="Arial"/>
                <w:sz w:val="24"/>
                <w:szCs w:val="24"/>
              </w:rPr>
            </w:pPr>
            <w:r>
              <w:rPr>
                <w:rFonts w:cs="Arial"/>
                <w:sz w:val="24"/>
                <w:szCs w:val="24"/>
              </w:rPr>
              <w:t>Staff to observe the Kanga swimming instructor delivering swimming lessons and be given discussion time</w:t>
            </w:r>
          </w:p>
          <w:p w14:paraId="3F6B5741" w14:textId="18EAFDA1" w:rsidR="007B28C9" w:rsidRPr="007B28C9" w:rsidRDefault="007B28C9" w:rsidP="007B28C9">
            <w:pPr>
              <w:pStyle w:val="NoSpacing"/>
              <w:numPr>
                <w:ilvl w:val="0"/>
                <w:numId w:val="3"/>
              </w:numPr>
              <w:rPr>
                <w:rFonts w:cs="Arial"/>
                <w:sz w:val="24"/>
                <w:szCs w:val="24"/>
              </w:rPr>
            </w:pPr>
            <w:r w:rsidRPr="007B28C9">
              <w:rPr>
                <w:rFonts w:cs="Arial"/>
                <w:sz w:val="24"/>
                <w:szCs w:val="24"/>
              </w:rPr>
              <w:t>Use team teaching</w:t>
            </w:r>
            <w:r w:rsidR="005A5D98" w:rsidRPr="005A5D98">
              <w:rPr>
                <w:rFonts w:cs="Arial"/>
                <w:sz w:val="24"/>
                <w:szCs w:val="24"/>
              </w:rPr>
              <w:t xml:space="preserve">, </w:t>
            </w:r>
            <w:r w:rsidRPr="007B28C9">
              <w:rPr>
                <w:rFonts w:cs="Arial"/>
                <w:sz w:val="24"/>
                <w:szCs w:val="24"/>
              </w:rPr>
              <w:t>pairing less confident staff with experienced colleagues or coaches.</w:t>
            </w:r>
          </w:p>
          <w:p w14:paraId="13FF269E" w14:textId="033A32D0" w:rsidR="007B28C9" w:rsidRPr="007B28C9" w:rsidRDefault="007B28C9" w:rsidP="007B28C9">
            <w:pPr>
              <w:pStyle w:val="NoSpacing"/>
              <w:numPr>
                <w:ilvl w:val="0"/>
                <w:numId w:val="3"/>
              </w:numPr>
              <w:rPr>
                <w:rFonts w:cs="Arial"/>
                <w:sz w:val="24"/>
                <w:szCs w:val="24"/>
              </w:rPr>
            </w:pPr>
            <w:r w:rsidRPr="007B28C9">
              <w:rPr>
                <w:rFonts w:cs="Arial"/>
                <w:sz w:val="24"/>
                <w:szCs w:val="24"/>
              </w:rPr>
              <w:t>Develop clear PE planning and assessment tools to support consistency and progression.</w:t>
            </w:r>
          </w:p>
          <w:p w14:paraId="4A89733A" w14:textId="17A90473" w:rsidR="007B28C9" w:rsidRPr="007B28C9" w:rsidRDefault="007B28C9" w:rsidP="007B28C9">
            <w:pPr>
              <w:pStyle w:val="NoSpacing"/>
              <w:numPr>
                <w:ilvl w:val="0"/>
                <w:numId w:val="3"/>
              </w:numPr>
              <w:rPr>
                <w:rFonts w:cs="Arial"/>
                <w:sz w:val="24"/>
                <w:szCs w:val="24"/>
              </w:rPr>
            </w:pPr>
            <w:r w:rsidRPr="007B28C9">
              <w:rPr>
                <w:rFonts w:cs="Arial"/>
                <w:sz w:val="24"/>
                <w:szCs w:val="24"/>
              </w:rPr>
              <w:t>Gather staff feedback regularly to tailor support and identify areas for development.</w:t>
            </w:r>
          </w:p>
          <w:p w14:paraId="7877D58A" w14:textId="77777777" w:rsidR="005417A9" w:rsidRDefault="007B28C9" w:rsidP="00DA2FA3">
            <w:pPr>
              <w:pStyle w:val="NoSpacing"/>
              <w:numPr>
                <w:ilvl w:val="0"/>
                <w:numId w:val="3"/>
              </w:numPr>
              <w:rPr>
                <w:rFonts w:cs="Arial"/>
                <w:sz w:val="24"/>
                <w:szCs w:val="24"/>
              </w:rPr>
            </w:pPr>
            <w:r w:rsidRPr="007B28C9">
              <w:rPr>
                <w:rFonts w:cs="Arial"/>
                <w:sz w:val="24"/>
                <w:szCs w:val="24"/>
              </w:rPr>
              <w:t>Celebrate staff achievements in PE delivery to build morale and motivation.</w:t>
            </w:r>
          </w:p>
          <w:p w14:paraId="200B86F5" w14:textId="20F30C26" w:rsidR="00DA2FA3" w:rsidRPr="00DA2FA3" w:rsidRDefault="00DA2FA3" w:rsidP="00DA2FA3">
            <w:pPr>
              <w:pStyle w:val="NoSpacing"/>
              <w:numPr>
                <w:ilvl w:val="0"/>
                <w:numId w:val="3"/>
              </w:numPr>
              <w:rPr>
                <w:rFonts w:cs="Arial"/>
                <w:sz w:val="24"/>
                <w:szCs w:val="24"/>
              </w:rPr>
            </w:pPr>
            <w:r>
              <w:rPr>
                <w:rFonts w:cs="Arial"/>
                <w:sz w:val="24"/>
                <w:szCs w:val="24"/>
              </w:rPr>
              <w:t>Complete PE subscription &amp; PE Association Membership</w:t>
            </w:r>
          </w:p>
        </w:tc>
        <w:tc>
          <w:tcPr>
            <w:tcW w:w="1532" w:type="dxa"/>
          </w:tcPr>
          <w:p w14:paraId="7BB9BF73" w14:textId="0D904876" w:rsidR="00FC7D09" w:rsidRPr="005A5D98" w:rsidRDefault="00F444FB" w:rsidP="00FD69C9">
            <w:pPr>
              <w:pStyle w:val="TableParagraph"/>
              <w:ind w:left="0"/>
              <w:rPr>
                <w:rFonts w:asciiTheme="minorHAnsi" w:hAnsiTheme="minorHAnsi"/>
                <w:sz w:val="24"/>
                <w:szCs w:val="24"/>
              </w:rPr>
            </w:pPr>
            <w:r>
              <w:rPr>
                <w:rFonts w:asciiTheme="minorHAnsi" w:hAnsiTheme="minorHAnsi"/>
                <w:sz w:val="24"/>
                <w:szCs w:val="24"/>
              </w:rPr>
              <w:t>£</w:t>
            </w:r>
            <w:r w:rsidR="00E9361F">
              <w:rPr>
                <w:rFonts w:asciiTheme="minorHAnsi" w:hAnsiTheme="minorHAnsi"/>
                <w:sz w:val="24"/>
                <w:szCs w:val="24"/>
              </w:rPr>
              <w:t>762.47</w:t>
            </w:r>
          </w:p>
          <w:p w14:paraId="1FF2947E" w14:textId="77777777" w:rsidR="00FC7D09" w:rsidRPr="005A5D98" w:rsidRDefault="00FC7D09" w:rsidP="00FD69C9">
            <w:pPr>
              <w:pStyle w:val="TableParagraph"/>
              <w:ind w:left="0"/>
              <w:rPr>
                <w:rFonts w:asciiTheme="minorHAnsi" w:hAnsiTheme="minorHAnsi"/>
                <w:sz w:val="24"/>
                <w:szCs w:val="24"/>
              </w:rPr>
            </w:pPr>
          </w:p>
          <w:p w14:paraId="38376709" w14:textId="77777777" w:rsidR="00FC7D09" w:rsidRPr="005A5D98" w:rsidRDefault="00FC7D09" w:rsidP="00FD69C9">
            <w:pPr>
              <w:pStyle w:val="TableParagraph"/>
              <w:ind w:left="0"/>
              <w:rPr>
                <w:rFonts w:asciiTheme="minorHAnsi" w:hAnsiTheme="minorHAnsi"/>
                <w:sz w:val="24"/>
                <w:szCs w:val="24"/>
              </w:rPr>
            </w:pPr>
          </w:p>
          <w:p w14:paraId="4078A620" w14:textId="77777777" w:rsidR="00FC7D09" w:rsidRPr="005A5D98" w:rsidRDefault="00FC7D09" w:rsidP="00FD69C9">
            <w:pPr>
              <w:pStyle w:val="TableParagraph"/>
              <w:ind w:left="0"/>
              <w:rPr>
                <w:rFonts w:asciiTheme="minorHAnsi" w:hAnsiTheme="minorHAnsi"/>
                <w:sz w:val="24"/>
                <w:szCs w:val="24"/>
              </w:rPr>
            </w:pPr>
          </w:p>
          <w:p w14:paraId="6F89FC01" w14:textId="77777777" w:rsidR="00FC7D09" w:rsidRPr="005A5D98" w:rsidRDefault="00FC7D09" w:rsidP="00FD69C9">
            <w:pPr>
              <w:pStyle w:val="TableParagraph"/>
              <w:ind w:left="0"/>
              <w:rPr>
                <w:rFonts w:asciiTheme="minorHAnsi" w:hAnsiTheme="minorHAnsi"/>
                <w:sz w:val="24"/>
                <w:szCs w:val="24"/>
              </w:rPr>
            </w:pPr>
          </w:p>
          <w:p w14:paraId="1B959F29" w14:textId="77777777" w:rsidR="00FC7D09" w:rsidRPr="005A5D98" w:rsidRDefault="00FC7D09" w:rsidP="00FD69C9">
            <w:pPr>
              <w:pStyle w:val="TableParagraph"/>
              <w:ind w:left="0"/>
              <w:rPr>
                <w:rFonts w:asciiTheme="minorHAnsi" w:hAnsiTheme="minorHAnsi"/>
                <w:sz w:val="24"/>
                <w:szCs w:val="24"/>
              </w:rPr>
            </w:pPr>
          </w:p>
          <w:p w14:paraId="5607B7D8" w14:textId="77777777" w:rsidR="00FC7D09" w:rsidRPr="005A5D98" w:rsidRDefault="00FC7D09" w:rsidP="00FD69C9">
            <w:pPr>
              <w:pStyle w:val="TableParagraph"/>
              <w:ind w:left="0"/>
              <w:rPr>
                <w:rFonts w:asciiTheme="minorHAnsi" w:hAnsiTheme="minorHAnsi"/>
                <w:sz w:val="24"/>
                <w:szCs w:val="24"/>
              </w:rPr>
            </w:pPr>
          </w:p>
          <w:p w14:paraId="7231EDC3" w14:textId="77777777" w:rsidR="005417A9" w:rsidRDefault="00FC7D09" w:rsidP="00DE0893">
            <w:pPr>
              <w:pStyle w:val="TableParagraph"/>
              <w:ind w:left="0"/>
              <w:rPr>
                <w:rFonts w:asciiTheme="minorHAnsi" w:hAnsiTheme="minorHAnsi"/>
                <w:sz w:val="24"/>
                <w:szCs w:val="24"/>
              </w:rPr>
            </w:pPr>
            <w:r w:rsidRPr="005A5D98">
              <w:rPr>
                <w:rFonts w:asciiTheme="minorHAnsi" w:hAnsiTheme="minorHAnsi"/>
                <w:sz w:val="24"/>
                <w:szCs w:val="24"/>
              </w:rPr>
              <w:t xml:space="preserve"> </w:t>
            </w:r>
          </w:p>
          <w:p w14:paraId="118695AE" w14:textId="77777777" w:rsidR="00DA2FA3" w:rsidRDefault="00DA2FA3" w:rsidP="00DE0893">
            <w:pPr>
              <w:pStyle w:val="TableParagraph"/>
              <w:ind w:left="0"/>
              <w:rPr>
                <w:rFonts w:asciiTheme="minorHAnsi" w:hAnsiTheme="minorHAnsi"/>
                <w:sz w:val="24"/>
                <w:szCs w:val="24"/>
              </w:rPr>
            </w:pPr>
          </w:p>
          <w:p w14:paraId="05C2ABCB" w14:textId="77777777" w:rsidR="00DA2FA3" w:rsidRDefault="00DA2FA3" w:rsidP="00DE0893">
            <w:pPr>
              <w:pStyle w:val="TableParagraph"/>
              <w:ind w:left="0"/>
              <w:rPr>
                <w:rFonts w:asciiTheme="minorHAnsi" w:hAnsiTheme="minorHAnsi"/>
                <w:sz w:val="24"/>
                <w:szCs w:val="24"/>
              </w:rPr>
            </w:pPr>
          </w:p>
          <w:p w14:paraId="3290AC78" w14:textId="77777777" w:rsidR="00DA2FA3" w:rsidRDefault="00DA2FA3" w:rsidP="00DE0893">
            <w:pPr>
              <w:pStyle w:val="TableParagraph"/>
              <w:ind w:left="0"/>
              <w:rPr>
                <w:rFonts w:asciiTheme="minorHAnsi" w:hAnsiTheme="minorHAnsi"/>
                <w:sz w:val="24"/>
                <w:szCs w:val="24"/>
              </w:rPr>
            </w:pPr>
          </w:p>
          <w:p w14:paraId="5BDE8AE5" w14:textId="77777777" w:rsidR="00DA2FA3" w:rsidRDefault="00DA2FA3" w:rsidP="00DE0893">
            <w:pPr>
              <w:pStyle w:val="TableParagraph"/>
              <w:ind w:left="0"/>
              <w:rPr>
                <w:rFonts w:asciiTheme="minorHAnsi" w:hAnsiTheme="minorHAnsi"/>
                <w:sz w:val="24"/>
                <w:szCs w:val="24"/>
              </w:rPr>
            </w:pPr>
          </w:p>
          <w:p w14:paraId="63C3C8D0" w14:textId="77777777" w:rsidR="00DA2FA3" w:rsidRDefault="00DA2FA3" w:rsidP="00DE0893">
            <w:pPr>
              <w:pStyle w:val="TableParagraph"/>
              <w:ind w:left="0"/>
              <w:rPr>
                <w:rFonts w:asciiTheme="minorHAnsi" w:hAnsiTheme="minorHAnsi"/>
                <w:sz w:val="24"/>
                <w:szCs w:val="24"/>
              </w:rPr>
            </w:pPr>
          </w:p>
          <w:p w14:paraId="1B23CF7D" w14:textId="77777777" w:rsidR="00DA2FA3" w:rsidRDefault="00DA2FA3" w:rsidP="00DE0893">
            <w:pPr>
              <w:pStyle w:val="TableParagraph"/>
              <w:ind w:left="0"/>
              <w:rPr>
                <w:rFonts w:asciiTheme="minorHAnsi" w:hAnsiTheme="minorHAnsi"/>
                <w:sz w:val="24"/>
                <w:szCs w:val="24"/>
              </w:rPr>
            </w:pPr>
          </w:p>
          <w:p w14:paraId="50E6C73D" w14:textId="77777777" w:rsidR="00DA2FA3" w:rsidRDefault="00DA2FA3" w:rsidP="00DE0893">
            <w:pPr>
              <w:pStyle w:val="TableParagraph"/>
              <w:ind w:left="0"/>
              <w:rPr>
                <w:rFonts w:asciiTheme="minorHAnsi" w:hAnsiTheme="minorHAnsi"/>
                <w:sz w:val="24"/>
                <w:szCs w:val="24"/>
              </w:rPr>
            </w:pPr>
          </w:p>
          <w:p w14:paraId="15768FB1" w14:textId="77777777" w:rsidR="00DA2FA3" w:rsidRDefault="00DA2FA3" w:rsidP="00DE0893">
            <w:pPr>
              <w:pStyle w:val="TableParagraph"/>
              <w:ind w:left="0"/>
              <w:rPr>
                <w:rFonts w:asciiTheme="minorHAnsi" w:hAnsiTheme="minorHAnsi"/>
                <w:sz w:val="24"/>
                <w:szCs w:val="24"/>
              </w:rPr>
            </w:pPr>
          </w:p>
          <w:p w14:paraId="5E9D938C" w14:textId="77777777" w:rsidR="00DA2FA3" w:rsidRDefault="00DA2FA3" w:rsidP="00DE0893">
            <w:pPr>
              <w:pStyle w:val="TableParagraph"/>
              <w:ind w:left="0"/>
              <w:rPr>
                <w:rFonts w:asciiTheme="minorHAnsi" w:hAnsiTheme="minorHAnsi"/>
                <w:sz w:val="24"/>
                <w:szCs w:val="24"/>
              </w:rPr>
            </w:pPr>
          </w:p>
          <w:p w14:paraId="4C0BB26B" w14:textId="77777777" w:rsidR="00DA2FA3" w:rsidRDefault="00DA2FA3" w:rsidP="00DE0893">
            <w:pPr>
              <w:pStyle w:val="TableParagraph"/>
              <w:ind w:left="0"/>
              <w:rPr>
                <w:rFonts w:asciiTheme="minorHAnsi" w:hAnsiTheme="minorHAnsi"/>
                <w:sz w:val="24"/>
                <w:szCs w:val="24"/>
              </w:rPr>
            </w:pPr>
          </w:p>
          <w:p w14:paraId="618EED86" w14:textId="77777777" w:rsidR="00DA2FA3" w:rsidRDefault="00DA2FA3" w:rsidP="00DE0893">
            <w:pPr>
              <w:pStyle w:val="TableParagraph"/>
              <w:ind w:left="0"/>
              <w:rPr>
                <w:rFonts w:asciiTheme="minorHAnsi" w:hAnsiTheme="minorHAnsi"/>
                <w:sz w:val="24"/>
                <w:szCs w:val="24"/>
              </w:rPr>
            </w:pPr>
          </w:p>
          <w:p w14:paraId="0124AC0B" w14:textId="441CD3DC" w:rsidR="00DA2FA3" w:rsidRPr="005A5D98" w:rsidRDefault="00DA2FA3" w:rsidP="00DE0893">
            <w:pPr>
              <w:pStyle w:val="TableParagraph"/>
              <w:ind w:left="0"/>
              <w:rPr>
                <w:rFonts w:asciiTheme="minorHAnsi" w:hAnsiTheme="minorHAnsi"/>
                <w:sz w:val="24"/>
                <w:szCs w:val="24"/>
              </w:rPr>
            </w:pPr>
            <w:r>
              <w:rPr>
                <w:rFonts w:asciiTheme="minorHAnsi" w:hAnsiTheme="minorHAnsi"/>
                <w:sz w:val="24"/>
                <w:szCs w:val="24"/>
              </w:rPr>
              <w:t>£250</w:t>
            </w:r>
          </w:p>
        </w:tc>
        <w:tc>
          <w:tcPr>
            <w:tcW w:w="3554" w:type="dxa"/>
          </w:tcPr>
          <w:p w14:paraId="671ADBA4" w14:textId="2E19DD32" w:rsidR="007B28C9" w:rsidRPr="007B28C9" w:rsidRDefault="007B28C9" w:rsidP="007B28C9">
            <w:pPr>
              <w:pStyle w:val="Default"/>
              <w:numPr>
                <w:ilvl w:val="0"/>
                <w:numId w:val="3"/>
              </w:numPr>
            </w:pPr>
            <w:r w:rsidRPr="007B28C9">
              <w:t>Staff now demonstrate greater confidence and competence in delivering PE lessons.</w:t>
            </w:r>
          </w:p>
          <w:p w14:paraId="0C68FFB8" w14:textId="3147A234" w:rsidR="007B28C9" w:rsidRPr="007B28C9" w:rsidRDefault="007B28C9" w:rsidP="007B28C9">
            <w:pPr>
              <w:pStyle w:val="Default"/>
              <w:numPr>
                <w:ilvl w:val="0"/>
                <w:numId w:val="3"/>
              </w:numPr>
            </w:pPr>
            <w:r w:rsidRPr="007B28C9">
              <w:t>Lessons are more inclusive, engaging, and structured, with clear learning outcomes.</w:t>
            </w:r>
          </w:p>
          <w:p w14:paraId="3326E0DB" w14:textId="242672F8" w:rsidR="007B28C9" w:rsidRPr="007B28C9" w:rsidRDefault="007B28C9" w:rsidP="007B28C9">
            <w:pPr>
              <w:pStyle w:val="Default"/>
              <w:numPr>
                <w:ilvl w:val="0"/>
                <w:numId w:val="3"/>
              </w:numPr>
            </w:pPr>
            <w:r w:rsidRPr="007B28C9">
              <w:t>Pupils benefit from higher-quality instruction, leading to improved skill development and enjoyment.</w:t>
            </w:r>
          </w:p>
          <w:p w14:paraId="4B988C7C" w14:textId="76F69D61" w:rsidR="00FC7D09" w:rsidRDefault="007B28C9" w:rsidP="00A379E4">
            <w:pPr>
              <w:pStyle w:val="Default"/>
              <w:numPr>
                <w:ilvl w:val="0"/>
                <w:numId w:val="3"/>
              </w:numPr>
            </w:pPr>
            <w:r w:rsidRPr="007B28C9">
              <w:t>Staff are more willing to experiment with new approaches</w:t>
            </w:r>
          </w:p>
          <w:p w14:paraId="2835485F" w14:textId="6B8E0671" w:rsidR="00F73A4E" w:rsidRPr="005A5D98" w:rsidRDefault="00F73A4E" w:rsidP="00A379E4">
            <w:pPr>
              <w:pStyle w:val="Default"/>
              <w:numPr>
                <w:ilvl w:val="0"/>
                <w:numId w:val="3"/>
              </w:numPr>
            </w:pPr>
            <w:r>
              <w:t>Greater accuracy and consistency in assessment</w:t>
            </w:r>
          </w:p>
          <w:p w14:paraId="36525261" w14:textId="77777777" w:rsidR="00A13ED2" w:rsidRPr="005A5D98" w:rsidRDefault="00A13ED2" w:rsidP="00DE0893">
            <w:pPr>
              <w:pStyle w:val="Default"/>
            </w:pPr>
          </w:p>
        </w:tc>
        <w:tc>
          <w:tcPr>
            <w:tcW w:w="3076" w:type="dxa"/>
          </w:tcPr>
          <w:p w14:paraId="64E30A36" w14:textId="14A2A23F" w:rsidR="003F0F0A" w:rsidRPr="00D777B7" w:rsidRDefault="003F0F0A" w:rsidP="00D777B7">
            <w:pPr>
              <w:pStyle w:val="Default"/>
              <w:numPr>
                <w:ilvl w:val="0"/>
                <w:numId w:val="3"/>
              </w:numPr>
              <w:rPr>
                <w:rFonts w:asciiTheme="minorHAnsi" w:hAnsiTheme="minorHAnsi"/>
              </w:rPr>
            </w:pPr>
            <w:r w:rsidRPr="003F0F0A">
              <w:rPr>
                <w:rFonts w:asciiTheme="minorHAnsi" w:hAnsiTheme="minorHAnsi"/>
              </w:rPr>
              <w:t>Develop a staff PE handbook with planning, assessment, and differentiation strategies.</w:t>
            </w:r>
          </w:p>
          <w:p w14:paraId="376D9FEF" w14:textId="4046716F" w:rsidR="00D777B7" w:rsidRPr="003F0F0A" w:rsidRDefault="00D777B7" w:rsidP="00D777B7">
            <w:pPr>
              <w:pStyle w:val="Default"/>
              <w:numPr>
                <w:ilvl w:val="0"/>
                <w:numId w:val="3"/>
              </w:numPr>
              <w:rPr>
                <w:rFonts w:asciiTheme="minorHAnsi" w:hAnsiTheme="minorHAnsi"/>
              </w:rPr>
            </w:pPr>
            <w:r w:rsidRPr="00D777B7">
              <w:rPr>
                <w:rFonts w:asciiTheme="minorHAnsi" w:hAnsiTheme="minorHAnsi"/>
              </w:rPr>
              <w:t>Further training for support staff and lunchtime supervisors</w:t>
            </w:r>
          </w:p>
          <w:p w14:paraId="57325E4F" w14:textId="77777777" w:rsidR="005417A9" w:rsidRPr="006F6CA9" w:rsidRDefault="005417A9" w:rsidP="00D777B7">
            <w:pPr>
              <w:pStyle w:val="Default"/>
              <w:rPr>
                <w:rFonts w:asciiTheme="minorHAnsi" w:hAnsiTheme="minorHAnsi"/>
              </w:rPr>
            </w:pPr>
          </w:p>
        </w:tc>
      </w:tr>
      <w:tr w:rsidR="005417A9" w:rsidRPr="006F6CA9" w14:paraId="526BEB56" w14:textId="77777777" w:rsidTr="00FD69C9">
        <w:trPr>
          <w:trHeight w:val="305"/>
        </w:trPr>
        <w:tc>
          <w:tcPr>
            <w:tcW w:w="12302" w:type="dxa"/>
            <w:gridSpan w:val="4"/>
            <w:vMerge w:val="restart"/>
          </w:tcPr>
          <w:p w14:paraId="67C61FCD" w14:textId="77777777" w:rsidR="005417A9" w:rsidRPr="00927FEC" w:rsidRDefault="005417A9" w:rsidP="00FD69C9">
            <w:pPr>
              <w:pStyle w:val="TableParagraph"/>
              <w:spacing w:line="257" w:lineRule="exact"/>
              <w:ind w:left="28"/>
              <w:rPr>
                <w:rFonts w:asciiTheme="minorHAnsi" w:hAnsiTheme="minorHAnsi"/>
                <w:b/>
                <w:color w:val="0070C0"/>
                <w:sz w:val="24"/>
              </w:rPr>
            </w:pPr>
            <w:r w:rsidRPr="00927FEC">
              <w:rPr>
                <w:rFonts w:asciiTheme="minorHAnsi" w:hAnsiTheme="minorHAnsi"/>
                <w:b/>
                <w:color w:val="0070C0"/>
                <w:sz w:val="24"/>
              </w:rPr>
              <w:t>Key indicator 4: Broader experience of a range of sports and activities offered to all pupils</w:t>
            </w:r>
          </w:p>
        </w:tc>
        <w:tc>
          <w:tcPr>
            <w:tcW w:w="3076" w:type="dxa"/>
          </w:tcPr>
          <w:p w14:paraId="36BED7DC" w14:textId="77777777" w:rsidR="005417A9" w:rsidRPr="006F6CA9" w:rsidRDefault="005417A9" w:rsidP="00FD69C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5417A9" w:rsidRPr="006F6CA9" w14:paraId="4D503F8E" w14:textId="77777777" w:rsidTr="00FD69C9">
        <w:trPr>
          <w:trHeight w:val="305"/>
        </w:trPr>
        <w:tc>
          <w:tcPr>
            <w:tcW w:w="12302" w:type="dxa"/>
            <w:gridSpan w:val="4"/>
            <w:vMerge/>
            <w:tcBorders>
              <w:top w:val="nil"/>
            </w:tcBorders>
          </w:tcPr>
          <w:p w14:paraId="113028F9" w14:textId="77777777" w:rsidR="005417A9" w:rsidRPr="006F6CA9" w:rsidRDefault="005417A9" w:rsidP="00FD69C9">
            <w:pPr>
              <w:rPr>
                <w:rFonts w:asciiTheme="minorHAnsi" w:hAnsiTheme="minorHAnsi"/>
                <w:sz w:val="2"/>
                <w:szCs w:val="2"/>
              </w:rPr>
            </w:pPr>
          </w:p>
        </w:tc>
        <w:tc>
          <w:tcPr>
            <w:tcW w:w="3076" w:type="dxa"/>
          </w:tcPr>
          <w:p w14:paraId="7FA08D0E" w14:textId="77777777"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rsidRPr="006F6CA9" w14:paraId="7838DC24" w14:textId="77777777" w:rsidTr="00484789">
        <w:trPr>
          <w:trHeight w:val="397"/>
        </w:trPr>
        <w:tc>
          <w:tcPr>
            <w:tcW w:w="3758" w:type="dxa"/>
            <w:shd w:val="clear" w:color="auto" w:fill="F3F6FF"/>
          </w:tcPr>
          <w:p w14:paraId="1AA312F7" w14:textId="77777777" w:rsidR="005417A9" w:rsidRPr="006F6CA9" w:rsidRDefault="005417A9" w:rsidP="00FD69C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4990" w:type="dxa"/>
            <w:gridSpan w:val="2"/>
            <w:shd w:val="clear" w:color="auto" w:fill="F3F6FF"/>
          </w:tcPr>
          <w:p w14:paraId="7D1B422D" w14:textId="77777777" w:rsidR="005417A9" w:rsidRPr="006F6CA9" w:rsidRDefault="005417A9" w:rsidP="00FD69C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554" w:type="dxa"/>
            <w:shd w:val="clear" w:color="auto" w:fill="F3F6FF"/>
          </w:tcPr>
          <w:p w14:paraId="19C6BE3F" w14:textId="77777777" w:rsidR="005417A9" w:rsidRPr="006F6CA9" w:rsidRDefault="005417A9" w:rsidP="00FD69C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shd w:val="clear" w:color="auto" w:fill="F3F6FF"/>
          </w:tcPr>
          <w:p w14:paraId="787D4123" w14:textId="77777777" w:rsidR="005417A9" w:rsidRPr="006F6CA9" w:rsidRDefault="005417A9" w:rsidP="00FD69C9">
            <w:pPr>
              <w:pStyle w:val="TableParagraph"/>
              <w:ind w:left="0"/>
              <w:rPr>
                <w:rFonts w:asciiTheme="minorHAnsi" w:hAnsiTheme="minorHAnsi"/>
                <w:sz w:val="24"/>
              </w:rPr>
            </w:pPr>
          </w:p>
        </w:tc>
      </w:tr>
      <w:tr w:rsidR="005417A9" w:rsidRPr="006F6CA9" w14:paraId="29D20FD7" w14:textId="77777777" w:rsidTr="00484789">
        <w:trPr>
          <w:trHeight w:val="333"/>
        </w:trPr>
        <w:tc>
          <w:tcPr>
            <w:tcW w:w="3758" w:type="dxa"/>
            <w:tcBorders>
              <w:bottom w:val="nil"/>
            </w:tcBorders>
            <w:shd w:val="clear" w:color="auto" w:fill="F3F6FF"/>
          </w:tcPr>
          <w:p w14:paraId="386237CE"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lastRenderedPageBreak/>
              <w:t>Your school focus should be clear</w:t>
            </w:r>
          </w:p>
        </w:tc>
        <w:tc>
          <w:tcPr>
            <w:tcW w:w="3458" w:type="dxa"/>
            <w:tcBorders>
              <w:bottom w:val="nil"/>
            </w:tcBorders>
            <w:shd w:val="clear" w:color="auto" w:fill="F3F6FF"/>
          </w:tcPr>
          <w:p w14:paraId="2B03B4E0"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532" w:type="dxa"/>
            <w:tcBorders>
              <w:bottom w:val="nil"/>
            </w:tcBorders>
            <w:shd w:val="clear" w:color="auto" w:fill="F3F6FF"/>
          </w:tcPr>
          <w:p w14:paraId="483EC373"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554" w:type="dxa"/>
            <w:tcBorders>
              <w:bottom w:val="nil"/>
            </w:tcBorders>
            <w:shd w:val="clear" w:color="auto" w:fill="F3F6FF"/>
          </w:tcPr>
          <w:p w14:paraId="2ADCF6F5"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shd w:val="clear" w:color="auto" w:fill="F3F6FF"/>
          </w:tcPr>
          <w:p w14:paraId="79FAE938" w14:textId="77777777" w:rsidR="005417A9" w:rsidRPr="006F6CA9" w:rsidRDefault="005417A9" w:rsidP="00FD69C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5417A9" w:rsidRPr="006F6CA9" w14:paraId="20A1A735" w14:textId="77777777" w:rsidTr="00484789">
        <w:trPr>
          <w:trHeight w:val="288"/>
        </w:trPr>
        <w:tc>
          <w:tcPr>
            <w:tcW w:w="3758" w:type="dxa"/>
            <w:tcBorders>
              <w:top w:val="nil"/>
              <w:bottom w:val="nil"/>
            </w:tcBorders>
            <w:shd w:val="clear" w:color="auto" w:fill="F3F6FF"/>
          </w:tcPr>
          <w:p w14:paraId="7AB686BD"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shd w:val="clear" w:color="auto" w:fill="F3F6FF"/>
          </w:tcPr>
          <w:p w14:paraId="475C067B"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532" w:type="dxa"/>
            <w:tcBorders>
              <w:top w:val="nil"/>
              <w:bottom w:val="nil"/>
            </w:tcBorders>
            <w:shd w:val="clear" w:color="auto" w:fill="F3F6FF"/>
          </w:tcPr>
          <w:p w14:paraId="30718669"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554" w:type="dxa"/>
            <w:tcBorders>
              <w:top w:val="nil"/>
              <w:bottom w:val="nil"/>
            </w:tcBorders>
            <w:shd w:val="clear" w:color="auto" w:fill="F3F6FF"/>
          </w:tcPr>
          <w:p w14:paraId="0E3E28F0"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shd w:val="clear" w:color="auto" w:fill="F3F6FF"/>
          </w:tcPr>
          <w:p w14:paraId="01B53AE9"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5417A9" w:rsidRPr="006F6CA9" w14:paraId="2E5AAF74" w14:textId="77777777" w:rsidTr="00484789">
        <w:trPr>
          <w:trHeight w:val="288"/>
        </w:trPr>
        <w:tc>
          <w:tcPr>
            <w:tcW w:w="3758" w:type="dxa"/>
            <w:tcBorders>
              <w:top w:val="nil"/>
              <w:bottom w:val="nil"/>
            </w:tcBorders>
            <w:shd w:val="clear" w:color="auto" w:fill="F3F6FF"/>
          </w:tcPr>
          <w:p w14:paraId="74985653"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shd w:val="clear" w:color="auto" w:fill="F3F6FF"/>
          </w:tcPr>
          <w:p w14:paraId="1334963B"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532" w:type="dxa"/>
            <w:tcBorders>
              <w:top w:val="nil"/>
              <w:bottom w:val="nil"/>
            </w:tcBorders>
            <w:shd w:val="clear" w:color="auto" w:fill="F3F6FF"/>
          </w:tcPr>
          <w:p w14:paraId="63741472" w14:textId="77777777"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14:paraId="77415066"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shd w:val="clear" w:color="auto" w:fill="F3F6FF"/>
          </w:tcPr>
          <w:p w14:paraId="1FB643FB" w14:textId="77777777" w:rsidR="005417A9" w:rsidRPr="006F6CA9" w:rsidRDefault="005417A9" w:rsidP="00FD69C9">
            <w:pPr>
              <w:pStyle w:val="TableParagraph"/>
              <w:ind w:left="0"/>
              <w:rPr>
                <w:rFonts w:asciiTheme="minorHAnsi" w:hAnsiTheme="minorHAnsi"/>
                <w:sz w:val="20"/>
              </w:rPr>
            </w:pPr>
          </w:p>
        </w:tc>
      </w:tr>
      <w:tr w:rsidR="005417A9" w:rsidRPr="006F6CA9" w14:paraId="2221C7D1" w14:textId="77777777" w:rsidTr="00484789">
        <w:trPr>
          <w:trHeight w:val="287"/>
        </w:trPr>
        <w:tc>
          <w:tcPr>
            <w:tcW w:w="3758" w:type="dxa"/>
            <w:tcBorders>
              <w:top w:val="nil"/>
              <w:bottom w:val="nil"/>
            </w:tcBorders>
            <w:shd w:val="clear" w:color="auto" w:fill="F3F6FF"/>
          </w:tcPr>
          <w:p w14:paraId="6809C29D" w14:textId="77777777" w:rsidR="005417A9" w:rsidRPr="006F6CA9" w:rsidRDefault="005417A9" w:rsidP="00FD69C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shd w:val="clear" w:color="auto" w:fill="F3F6FF"/>
          </w:tcPr>
          <w:p w14:paraId="597BFA31" w14:textId="77777777" w:rsidR="005417A9" w:rsidRPr="006F6CA9" w:rsidRDefault="005417A9" w:rsidP="00FD69C9">
            <w:pPr>
              <w:pStyle w:val="TableParagraph"/>
              <w:ind w:left="0"/>
              <w:rPr>
                <w:rFonts w:asciiTheme="minorHAnsi" w:hAnsiTheme="minorHAnsi"/>
                <w:sz w:val="20"/>
              </w:rPr>
            </w:pPr>
          </w:p>
        </w:tc>
        <w:tc>
          <w:tcPr>
            <w:tcW w:w="1532" w:type="dxa"/>
            <w:tcBorders>
              <w:top w:val="nil"/>
              <w:bottom w:val="nil"/>
            </w:tcBorders>
            <w:shd w:val="clear" w:color="auto" w:fill="F3F6FF"/>
          </w:tcPr>
          <w:p w14:paraId="043A1EFE" w14:textId="77777777" w:rsidR="005417A9" w:rsidRPr="006F6CA9" w:rsidRDefault="005417A9" w:rsidP="00FD69C9">
            <w:pPr>
              <w:pStyle w:val="TableParagraph"/>
              <w:ind w:left="0"/>
              <w:rPr>
                <w:rFonts w:asciiTheme="minorHAnsi" w:hAnsiTheme="minorHAnsi"/>
                <w:sz w:val="20"/>
              </w:rPr>
            </w:pPr>
          </w:p>
        </w:tc>
        <w:tc>
          <w:tcPr>
            <w:tcW w:w="3554" w:type="dxa"/>
            <w:tcBorders>
              <w:top w:val="nil"/>
              <w:bottom w:val="nil"/>
            </w:tcBorders>
            <w:shd w:val="clear" w:color="auto" w:fill="F3F6FF"/>
          </w:tcPr>
          <w:p w14:paraId="44C3AD0C" w14:textId="77777777" w:rsidR="005417A9" w:rsidRPr="006F6CA9" w:rsidRDefault="005417A9" w:rsidP="00FD69C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p>
        </w:tc>
        <w:tc>
          <w:tcPr>
            <w:tcW w:w="3076" w:type="dxa"/>
            <w:tcBorders>
              <w:top w:val="nil"/>
              <w:bottom w:val="nil"/>
            </w:tcBorders>
            <w:shd w:val="clear" w:color="auto" w:fill="F3F6FF"/>
          </w:tcPr>
          <w:p w14:paraId="21D276BC" w14:textId="77777777" w:rsidR="005417A9" w:rsidRPr="006F6CA9" w:rsidRDefault="005417A9" w:rsidP="00FD69C9">
            <w:pPr>
              <w:pStyle w:val="TableParagraph"/>
              <w:ind w:left="0"/>
              <w:rPr>
                <w:rFonts w:asciiTheme="minorHAnsi" w:hAnsiTheme="minorHAnsi"/>
                <w:sz w:val="20"/>
              </w:rPr>
            </w:pPr>
          </w:p>
        </w:tc>
      </w:tr>
      <w:tr w:rsidR="005417A9" w:rsidRPr="006F6CA9" w14:paraId="380A0548" w14:textId="77777777" w:rsidTr="00484789">
        <w:trPr>
          <w:trHeight w:val="274"/>
        </w:trPr>
        <w:tc>
          <w:tcPr>
            <w:tcW w:w="3758" w:type="dxa"/>
            <w:tcBorders>
              <w:top w:val="nil"/>
            </w:tcBorders>
            <w:shd w:val="clear" w:color="auto" w:fill="F3F6FF"/>
          </w:tcPr>
          <w:p w14:paraId="04FB5547" w14:textId="77777777" w:rsidR="005417A9" w:rsidRPr="006F6CA9" w:rsidRDefault="005417A9" w:rsidP="00FD69C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shd w:val="clear" w:color="auto" w:fill="F3F6FF"/>
          </w:tcPr>
          <w:p w14:paraId="390328AF" w14:textId="77777777" w:rsidR="005417A9" w:rsidRPr="006F6CA9" w:rsidRDefault="005417A9" w:rsidP="00FD69C9">
            <w:pPr>
              <w:pStyle w:val="TableParagraph"/>
              <w:ind w:left="0"/>
              <w:rPr>
                <w:rFonts w:asciiTheme="minorHAnsi" w:hAnsiTheme="minorHAnsi"/>
                <w:sz w:val="20"/>
              </w:rPr>
            </w:pPr>
          </w:p>
        </w:tc>
        <w:tc>
          <w:tcPr>
            <w:tcW w:w="1532" w:type="dxa"/>
            <w:tcBorders>
              <w:top w:val="nil"/>
            </w:tcBorders>
            <w:shd w:val="clear" w:color="auto" w:fill="F3F6FF"/>
          </w:tcPr>
          <w:p w14:paraId="493C9BA3" w14:textId="77777777" w:rsidR="005417A9" w:rsidRPr="006F6CA9" w:rsidRDefault="005417A9" w:rsidP="00FD69C9">
            <w:pPr>
              <w:pStyle w:val="TableParagraph"/>
              <w:ind w:left="0"/>
              <w:rPr>
                <w:rFonts w:asciiTheme="minorHAnsi" w:hAnsiTheme="minorHAnsi"/>
                <w:sz w:val="20"/>
              </w:rPr>
            </w:pPr>
          </w:p>
        </w:tc>
        <w:tc>
          <w:tcPr>
            <w:tcW w:w="3554" w:type="dxa"/>
            <w:tcBorders>
              <w:top w:val="nil"/>
            </w:tcBorders>
            <w:shd w:val="clear" w:color="auto" w:fill="F3F6FF"/>
          </w:tcPr>
          <w:p w14:paraId="352BA2CB" w14:textId="77777777" w:rsidR="005417A9" w:rsidRPr="006F6CA9" w:rsidRDefault="005417A9" w:rsidP="00FD69C9">
            <w:pPr>
              <w:pStyle w:val="TableParagraph"/>
              <w:ind w:left="0"/>
              <w:rPr>
                <w:rFonts w:asciiTheme="minorHAnsi" w:hAnsiTheme="minorHAnsi"/>
                <w:sz w:val="20"/>
              </w:rPr>
            </w:pPr>
          </w:p>
        </w:tc>
        <w:tc>
          <w:tcPr>
            <w:tcW w:w="3076" w:type="dxa"/>
            <w:tcBorders>
              <w:top w:val="nil"/>
            </w:tcBorders>
            <w:shd w:val="clear" w:color="auto" w:fill="F3F6FF"/>
          </w:tcPr>
          <w:p w14:paraId="661112C5" w14:textId="77777777" w:rsidR="005417A9" w:rsidRPr="006F6CA9" w:rsidRDefault="005417A9" w:rsidP="00FD69C9">
            <w:pPr>
              <w:pStyle w:val="TableParagraph"/>
              <w:ind w:left="0"/>
              <w:rPr>
                <w:rFonts w:asciiTheme="minorHAnsi" w:hAnsiTheme="minorHAnsi"/>
                <w:sz w:val="20"/>
              </w:rPr>
            </w:pPr>
          </w:p>
        </w:tc>
      </w:tr>
      <w:tr w:rsidR="005417A9" w:rsidRPr="006F6CA9" w14:paraId="3846002F" w14:textId="77777777" w:rsidTr="00484789">
        <w:trPr>
          <w:trHeight w:val="2172"/>
        </w:trPr>
        <w:tc>
          <w:tcPr>
            <w:tcW w:w="3758" w:type="dxa"/>
          </w:tcPr>
          <w:p w14:paraId="11D876DC" w14:textId="7F3268B7" w:rsidR="003E58B9" w:rsidRPr="008A294E" w:rsidRDefault="008A294E" w:rsidP="00FD69C9">
            <w:pPr>
              <w:pStyle w:val="TableParagraph"/>
              <w:spacing w:line="257" w:lineRule="exact"/>
              <w:ind w:left="28"/>
              <w:rPr>
                <w:color w:val="000000"/>
                <w:sz w:val="24"/>
                <w:szCs w:val="24"/>
              </w:rPr>
            </w:pPr>
            <w:r w:rsidRPr="008A294E">
              <w:rPr>
                <w:color w:val="000000"/>
                <w:sz w:val="24"/>
                <w:szCs w:val="24"/>
              </w:rPr>
              <w:t>Support pupils to:</w:t>
            </w:r>
          </w:p>
          <w:p w14:paraId="05B67C48" w14:textId="0A136E3A" w:rsidR="008A294E" w:rsidRPr="008A294E" w:rsidRDefault="008A294E" w:rsidP="008A294E">
            <w:pPr>
              <w:pStyle w:val="TableParagraph"/>
              <w:numPr>
                <w:ilvl w:val="0"/>
                <w:numId w:val="3"/>
              </w:numPr>
              <w:spacing w:line="257" w:lineRule="exact"/>
              <w:rPr>
                <w:color w:val="000000"/>
                <w:sz w:val="24"/>
                <w:szCs w:val="24"/>
              </w:rPr>
            </w:pPr>
            <w:r w:rsidRPr="008A294E">
              <w:rPr>
                <w:color w:val="000000"/>
                <w:sz w:val="24"/>
                <w:szCs w:val="24"/>
              </w:rPr>
              <w:t>Explore new and diverse sports beyond the traditional curriculum.</w:t>
            </w:r>
          </w:p>
          <w:p w14:paraId="44CA77A6" w14:textId="26786F87" w:rsidR="008A294E" w:rsidRPr="008A294E" w:rsidRDefault="008A294E" w:rsidP="008A294E">
            <w:pPr>
              <w:pStyle w:val="TableParagraph"/>
              <w:numPr>
                <w:ilvl w:val="0"/>
                <w:numId w:val="3"/>
              </w:numPr>
              <w:spacing w:line="257" w:lineRule="exact"/>
              <w:rPr>
                <w:color w:val="000000"/>
                <w:sz w:val="24"/>
                <w:szCs w:val="24"/>
              </w:rPr>
            </w:pPr>
            <w:r w:rsidRPr="008A294E">
              <w:rPr>
                <w:color w:val="000000"/>
                <w:sz w:val="24"/>
                <w:szCs w:val="24"/>
              </w:rPr>
              <w:t>Discover activities that match their interests, strengths, and needs.</w:t>
            </w:r>
          </w:p>
          <w:p w14:paraId="265CFC90" w14:textId="755B5A51" w:rsidR="008A294E" w:rsidRPr="008A294E" w:rsidRDefault="008A294E" w:rsidP="008A294E">
            <w:pPr>
              <w:pStyle w:val="TableParagraph"/>
              <w:numPr>
                <w:ilvl w:val="0"/>
                <w:numId w:val="3"/>
              </w:numPr>
              <w:spacing w:line="257" w:lineRule="exact"/>
              <w:rPr>
                <w:color w:val="000000"/>
                <w:sz w:val="24"/>
                <w:szCs w:val="24"/>
              </w:rPr>
            </w:pPr>
            <w:r w:rsidRPr="008A294E">
              <w:rPr>
                <w:color w:val="000000"/>
                <w:sz w:val="24"/>
                <w:szCs w:val="24"/>
              </w:rPr>
              <w:t>Build confidence and motivation through exposure to alternative forms of physical activity.</w:t>
            </w:r>
          </w:p>
          <w:p w14:paraId="5851F14F" w14:textId="4CA4D22E" w:rsidR="008A294E" w:rsidRPr="008A294E" w:rsidRDefault="008A294E" w:rsidP="008A294E">
            <w:pPr>
              <w:pStyle w:val="TableParagraph"/>
              <w:numPr>
                <w:ilvl w:val="0"/>
                <w:numId w:val="3"/>
              </w:numPr>
              <w:spacing w:line="257" w:lineRule="exact"/>
              <w:rPr>
                <w:color w:val="000000"/>
                <w:sz w:val="24"/>
                <w:szCs w:val="24"/>
              </w:rPr>
            </w:pPr>
            <w:r w:rsidRPr="008A294E">
              <w:rPr>
                <w:color w:val="000000"/>
                <w:sz w:val="24"/>
                <w:szCs w:val="24"/>
              </w:rPr>
              <w:t>Develop a well-rounded skill set, including coordination, teamwork, and perseverance.</w:t>
            </w:r>
          </w:p>
          <w:p w14:paraId="241AA7D7" w14:textId="77777777" w:rsidR="008A294E" w:rsidRPr="008A294E" w:rsidRDefault="008A294E" w:rsidP="00FD69C9">
            <w:pPr>
              <w:pStyle w:val="TableParagraph"/>
              <w:spacing w:line="257" w:lineRule="exact"/>
              <w:ind w:left="28"/>
              <w:rPr>
                <w:color w:val="000000"/>
                <w:sz w:val="24"/>
                <w:szCs w:val="24"/>
              </w:rPr>
            </w:pPr>
          </w:p>
          <w:p w14:paraId="5C8DEC0C" w14:textId="3D8F0189" w:rsidR="003E58B9" w:rsidRPr="008A294E" w:rsidRDefault="003E58B9" w:rsidP="00E52C7D">
            <w:pPr>
              <w:pStyle w:val="TableParagraph"/>
              <w:spacing w:line="257" w:lineRule="exact"/>
              <w:ind w:left="0"/>
              <w:rPr>
                <w:rFonts w:asciiTheme="minorHAnsi" w:hAnsiTheme="minorHAnsi"/>
                <w:sz w:val="24"/>
                <w:szCs w:val="24"/>
              </w:rPr>
            </w:pPr>
          </w:p>
        </w:tc>
        <w:tc>
          <w:tcPr>
            <w:tcW w:w="3458" w:type="dxa"/>
          </w:tcPr>
          <w:p w14:paraId="235FF9B9" w14:textId="2C0F50D3" w:rsidR="008A294E" w:rsidRPr="008A294E" w:rsidRDefault="008A294E" w:rsidP="008A294E">
            <w:pPr>
              <w:pStyle w:val="NoSpacing"/>
              <w:numPr>
                <w:ilvl w:val="0"/>
                <w:numId w:val="3"/>
              </w:numPr>
              <w:rPr>
                <w:sz w:val="24"/>
                <w:szCs w:val="24"/>
              </w:rPr>
            </w:pPr>
            <w:r w:rsidRPr="008A294E">
              <w:rPr>
                <w:sz w:val="24"/>
                <w:szCs w:val="24"/>
              </w:rPr>
              <w:t xml:space="preserve">Take part in the </w:t>
            </w:r>
            <w:proofErr w:type="gramStart"/>
            <w:r w:rsidRPr="008A294E">
              <w:rPr>
                <w:sz w:val="24"/>
                <w:szCs w:val="24"/>
              </w:rPr>
              <w:t>Sports</w:t>
            </w:r>
            <w:proofErr w:type="gramEnd"/>
            <w:r w:rsidRPr="008A294E">
              <w:rPr>
                <w:sz w:val="24"/>
                <w:szCs w:val="24"/>
              </w:rPr>
              <w:t xml:space="preserve"> Festival which includes a range of new sports e.g. golf, frisbee </w:t>
            </w:r>
          </w:p>
          <w:p w14:paraId="33FBFBD5" w14:textId="45915F8C" w:rsidR="008A294E" w:rsidRPr="008A294E" w:rsidRDefault="008A294E" w:rsidP="008A294E">
            <w:pPr>
              <w:pStyle w:val="NoSpacing"/>
              <w:numPr>
                <w:ilvl w:val="0"/>
                <w:numId w:val="3"/>
              </w:numPr>
              <w:rPr>
                <w:sz w:val="24"/>
                <w:szCs w:val="24"/>
              </w:rPr>
            </w:pPr>
            <w:r w:rsidRPr="008A294E">
              <w:rPr>
                <w:sz w:val="24"/>
                <w:szCs w:val="24"/>
              </w:rPr>
              <w:t>Offer inclusive clubs – archery, badminton, Commando Joes, cycling</w:t>
            </w:r>
          </w:p>
          <w:p w14:paraId="655E1475" w14:textId="4CD89FCC" w:rsidR="008A294E" w:rsidRPr="008A294E" w:rsidRDefault="008A294E" w:rsidP="008A294E">
            <w:pPr>
              <w:pStyle w:val="NoSpacing"/>
              <w:numPr>
                <w:ilvl w:val="0"/>
                <w:numId w:val="3"/>
              </w:numPr>
              <w:rPr>
                <w:sz w:val="24"/>
                <w:szCs w:val="24"/>
              </w:rPr>
            </w:pPr>
            <w:r w:rsidRPr="008A294E">
              <w:rPr>
                <w:sz w:val="24"/>
                <w:szCs w:val="24"/>
              </w:rPr>
              <w:t>Year 6 Residential &amp; Year 4 Doe Park including orienteering, canoeing &amp; hiking</w:t>
            </w:r>
          </w:p>
          <w:p w14:paraId="3EC64E1E" w14:textId="2A08DDF0" w:rsidR="008A294E" w:rsidRPr="008A294E" w:rsidRDefault="008A294E" w:rsidP="008A294E">
            <w:pPr>
              <w:pStyle w:val="NoSpacing"/>
              <w:ind w:left="360"/>
              <w:rPr>
                <w:b/>
                <w:sz w:val="24"/>
                <w:szCs w:val="24"/>
              </w:rPr>
            </w:pPr>
          </w:p>
          <w:p w14:paraId="7141BA2A" w14:textId="77777777" w:rsidR="003E58B9" w:rsidRPr="008A294E" w:rsidRDefault="003E58B9" w:rsidP="008A294E">
            <w:pPr>
              <w:pStyle w:val="NoSpacing"/>
              <w:rPr>
                <w:b/>
                <w:sz w:val="24"/>
                <w:szCs w:val="24"/>
              </w:rPr>
            </w:pPr>
          </w:p>
        </w:tc>
        <w:tc>
          <w:tcPr>
            <w:tcW w:w="1532" w:type="dxa"/>
          </w:tcPr>
          <w:p w14:paraId="018FE2DC" w14:textId="2EDC3C2C" w:rsidR="00FC71A4" w:rsidRPr="008A294E" w:rsidRDefault="00473D49" w:rsidP="00FC71A4">
            <w:pPr>
              <w:pStyle w:val="TableParagraph"/>
              <w:ind w:left="0"/>
              <w:rPr>
                <w:rFonts w:asciiTheme="minorHAnsi" w:hAnsiTheme="minorHAnsi"/>
                <w:sz w:val="24"/>
                <w:szCs w:val="24"/>
              </w:rPr>
            </w:pPr>
            <w:r w:rsidRPr="008A294E">
              <w:rPr>
                <w:rFonts w:asciiTheme="minorHAnsi" w:hAnsiTheme="minorHAnsi"/>
                <w:sz w:val="24"/>
                <w:szCs w:val="24"/>
              </w:rPr>
              <w:t xml:space="preserve"> </w:t>
            </w:r>
            <w:r w:rsidR="00F444FB">
              <w:rPr>
                <w:rFonts w:asciiTheme="minorHAnsi" w:hAnsiTheme="minorHAnsi"/>
                <w:sz w:val="24"/>
                <w:szCs w:val="24"/>
              </w:rPr>
              <w:t>£2392.11</w:t>
            </w:r>
          </w:p>
          <w:p w14:paraId="6E2C7E03" w14:textId="77777777" w:rsidR="0028742D" w:rsidRDefault="0028742D" w:rsidP="00FD69C9">
            <w:pPr>
              <w:pStyle w:val="TableParagraph"/>
              <w:ind w:left="0"/>
              <w:rPr>
                <w:rFonts w:asciiTheme="minorHAnsi" w:hAnsiTheme="minorHAnsi"/>
                <w:sz w:val="24"/>
                <w:szCs w:val="24"/>
              </w:rPr>
            </w:pPr>
          </w:p>
          <w:p w14:paraId="47EBC3DD" w14:textId="77777777" w:rsidR="00DA2FA3" w:rsidRDefault="00DA2FA3" w:rsidP="00FD69C9">
            <w:pPr>
              <w:pStyle w:val="TableParagraph"/>
              <w:ind w:left="0"/>
              <w:rPr>
                <w:rFonts w:asciiTheme="minorHAnsi" w:hAnsiTheme="minorHAnsi"/>
                <w:sz w:val="24"/>
                <w:szCs w:val="24"/>
              </w:rPr>
            </w:pPr>
          </w:p>
          <w:p w14:paraId="671979AE" w14:textId="445342BF" w:rsidR="00DA2FA3" w:rsidRPr="008A294E" w:rsidRDefault="00DA2FA3" w:rsidP="00FD69C9">
            <w:pPr>
              <w:pStyle w:val="TableParagraph"/>
              <w:ind w:left="0"/>
              <w:rPr>
                <w:rFonts w:asciiTheme="minorHAnsi" w:hAnsiTheme="minorHAnsi"/>
                <w:sz w:val="24"/>
                <w:szCs w:val="24"/>
              </w:rPr>
            </w:pPr>
            <w:r>
              <w:rPr>
                <w:rFonts w:asciiTheme="minorHAnsi" w:hAnsiTheme="minorHAnsi"/>
                <w:sz w:val="24"/>
                <w:szCs w:val="24"/>
              </w:rPr>
              <w:t>£1741.18</w:t>
            </w:r>
          </w:p>
        </w:tc>
        <w:tc>
          <w:tcPr>
            <w:tcW w:w="3554" w:type="dxa"/>
          </w:tcPr>
          <w:p w14:paraId="3622D2B2" w14:textId="214674F8" w:rsidR="008A294E" w:rsidRPr="008A294E" w:rsidRDefault="008A294E" w:rsidP="008A294E">
            <w:pPr>
              <w:pStyle w:val="TableParagraph"/>
              <w:numPr>
                <w:ilvl w:val="0"/>
                <w:numId w:val="3"/>
              </w:numPr>
              <w:rPr>
                <w:rFonts w:cstheme="minorHAnsi"/>
                <w:bCs/>
                <w:sz w:val="24"/>
                <w:szCs w:val="24"/>
              </w:rPr>
            </w:pPr>
            <w:r w:rsidRPr="008A294E">
              <w:rPr>
                <w:rFonts w:cstheme="minorHAnsi"/>
                <w:bCs/>
                <w:sz w:val="24"/>
                <w:szCs w:val="24"/>
              </w:rPr>
              <w:t>Pupils now have greater exposure to a variety of sports, increasing engagement and enthusiasm.</w:t>
            </w:r>
          </w:p>
          <w:p w14:paraId="70F9D239" w14:textId="05DE3365" w:rsidR="008A294E" w:rsidRPr="008A294E" w:rsidRDefault="008A294E" w:rsidP="008A294E">
            <w:pPr>
              <w:pStyle w:val="TableParagraph"/>
              <w:numPr>
                <w:ilvl w:val="0"/>
                <w:numId w:val="3"/>
              </w:numPr>
              <w:rPr>
                <w:rFonts w:cstheme="minorHAnsi"/>
                <w:bCs/>
                <w:sz w:val="24"/>
                <w:szCs w:val="24"/>
              </w:rPr>
            </w:pPr>
            <w:r w:rsidRPr="008A294E">
              <w:rPr>
                <w:rFonts w:cstheme="minorHAnsi"/>
                <w:bCs/>
                <w:sz w:val="24"/>
                <w:szCs w:val="24"/>
              </w:rPr>
              <w:t>Increased participation in extracurricular clubs</w:t>
            </w:r>
          </w:p>
          <w:p w14:paraId="3B02D390" w14:textId="17869BBA" w:rsidR="008A294E" w:rsidRPr="008A294E" w:rsidRDefault="008A294E" w:rsidP="008A294E">
            <w:pPr>
              <w:pStyle w:val="TableParagraph"/>
              <w:numPr>
                <w:ilvl w:val="0"/>
                <w:numId w:val="3"/>
              </w:numPr>
              <w:rPr>
                <w:rFonts w:cstheme="minorHAnsi"/>
                <w:bCs/>
                <w:sz w:val="24"/>
                <w:szCs w:val="24"/>
              </w:rPr>
            </w:pPr>
            <w:r w:rsidRPr="008A294E">
              <w:rPr>
                <w:rFonts w:cstheme="minorHAnsi"/>
                <w:bCs/>
                <w:sz w:val="24"/>
                <w:szCs w:val="24"/>
              </w:rPr>
              <w:t>Pupils demonstrate new skills and interests, with some pursuing sports outside of school.</w:t>
            </w:r>
          </w:p>
          <w:p w14:paraId="68242AA7" w14:textId="7B9D44F6" w:rsidR="008A294E" w:rsidRPr="008A294E" w:rsidRDefault="008A294E" w:rsidP="008A294E">
            <w:pPr>
              <w:pStyle w:val="TableParagraph"/>
              <w:numPr>
                <w:ilvl w:val="0"/>
                <w:numId w:val="3"/>
              </w:numPr>
              <w:rPr>
                <w:rFonts w:cstheme="minorHAnsi"/>
                <w:bCs/>
                <w:sz w:val="24"/>
                <w:szCs w:val="24"/>
              </w:rPr>
            </w:pPr>
            <w:r w:rsidRPr="008A294E">
              <w:rPr>
                <w:rFonts w:cstheme="minorHAnsi"/>
                <w:bCs/>
                <w:sz w:val="24"/>
                <w:szCs w:val="24"/>
              </w:rPr>
              <w:t>Staff report that pupils are more motivated and open to trying new challenges.</w:t>
            </w:r>
          </w:p>
          <w:p w14:paraId="56B03F94" w14:textId="4E853264" w:rsidR="0028742D" w:rsidRPr="008A294E" w:rsidRDefault="0028742D" w:rsidP="0097008F">
            <w:pPr>
              <w:pStyle w:val="TableParagraph"/>
              <w:ind w:left="0"/>
              <w:rPr>
                <w:rFonts w:asciiTheme="minorHAnsi" w:hAnsiTheme="minorHAnsi"/>
                <w:b/>
                <w:sz w:val="24"/>
                <w:szCs w:val="24"/>
              </w:rPr>
            </w:pPr>
          </w:p>
        </w:tc>
        <w:tc>
          <w:tcPr>
            <w:tcW w:w="3076" w:type="dxa"/>
          </w:tcPr>
          <w:p w14:paraId="3D1DB8C4" w14:textId="23A7B155" w:rsidR="003E58B9" w:rsidRPr="008A294E" w:rsidRDefault="008A294E" w:rsidP="008A294E">
            <w:pPr>
              <w:pStyle w:val="TableParagraph"/>
              <w:numPr>
                <w:ilvl w:val="0"/>
                <w:numId w:val="3"/>
              </w:numPr>
              <w:rPr>
                <w:rFonts w:asciiTheme="minorHAnsi" w:hAnsiTheme="minorHAnsi"/>
                <w:sz w:val="24"/>
                <w:szCs w:val="24"/>
              </w:rPr>
            </w:pPr>
            <w:r w:rsidRPr="008A294E">
              <w:rPr>
                <w:rFonts w:asciiTheme="minorHAnsi" w:hAnsiTheme="minorHAnsi"/>
                <w:sz w:val="24"/>
                <w:szCs w:val="24"/>
              </w:rPr>
              <w:t>Use pupil voice surveys to identify interests and shape the activity offer.</w:t>
            </w:r>
          </w:p>
        </w:tc>
      </w:tr>
    </w:tbl>
    <w:p w14:paraId="7081ED3A" w14:textId="77777777" w:rsidR="005417A9" w:rsidRDefault="005417A9" w:rsidP="005417A9">
      <w:pPr>
        <w:rPr>
          <w:rFonts w:ascii="Times New Roman"/>
          <w:sz w:val="24"/>
        </w:rPr>
        <w:sectPr w:rsidR="005417A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5417A9" w14:paraId="16852A8D" w14:textId="77777777" w:rsidTr="00FD69C9">
        <w:trPr>
          <w:trHeight w:val="352"/>
        </w:trPr>
        <w:tc>
          <w:tcPr>
            <w:tcW w:w="12302" w:type="dxa"/>
            <w:gridSpan w:val="4"/>
            <w:vMerge w:val="restart"/>
          </w:tcPr>
          <w:p w14:paraId="4376C853" w14:textId="77777777" w:rsidR="005417A9" w:rsidRPr="00A55B7B" w:rsidRDefault="005417A9" w:rsidP="00FD69C9">
            <w:pPr>
              <w:pStyle w:val="TableParagraph"/>
              <w:spacing w:line="257" w:lineRule="exact"/>
              <w:ind w:left="28"/>
              <w:rPr>
                <w:b/>
                <w:sz w:val="24"/>
              </w:rPr>
            </w:pPr>
            <w:r w:rsidRPr="00A55B7B">
              <w:rPr>
                <w:b/>
                <w:color w:val="0070C0"/>
                <w:sz w:val="24"/>
              </w:rPr>
              <w:lastRenderedPageBreak/>
              <w:t>Key indicator 5: Increased participation in competitive sport</w:t>
            </w:r>
          </w:p>
        </w:tc>
        <w:tc>
          <w:tcPr>
            <w:tcW w:w="3076" w:type="dxa"/>
          </w:tcPr>
          <w:p w14:paraId="3EEFF48A" w14:textId="77777777" w:rsidR="005417A9" w:rsidRDefault="005417A9" w:rsidP="00FD69C9">
            <w:pPr>
              <w:pStyle w:val="TableParagraph"/>
              <w:spacing w:line="257" w:lineRule="exact"/>
              <w:ind w:left="28"/>
              <w:rPr>
                <w:sz w:val="24"/>
              </w:rPr>
            </w:pPr>
            <w:r>
              <w:rPr>
                <w:color w:val="231F20"/>
                <w:sz w:val="24"/>
              </w:rPr>
              <w:t>Percentage of total allocation:</w:t>
            </w:r>
          </w:p>
        </w:tc>
      </w:tr>
      <w:tr w:rsidR="005417A9" w14:paraId="7CB2AB9C" w14:textId="77777777" w:rsidTr="00FD69C9">
        <w:trPr>
          <w:trHeight w:val="296"/>
        </w:trPr>
        <w:tc>
          <w:tcPr>
            <w:tcW w:w="12302" w:type="dxa"/>
            <w:gridSpan w:val="4"/>
            <w:vMerge/>
            <w:tcBorders>
              <w:top w:val="nil"/>
            </w:tcBorders>
          </w:tcPr>
          <w:p w14:paraId="0DBE2397" w14:textId="77777777" w:rsidR="005417A9" w:rsidRDefault="005417A9" w:rsidP="00FD69C9">
            <w:pPr>
              <w:rPr>
                <w:sz w:val="2"/>
                <w:szCs w:val="2"/>
              </w:rPr>
            </w:pPr>
          </w:p>
        </w:tc>
        <w:tc>
          <w:tcPr>
            <w:tcW w:w="3076" w:type="dxa"/>
          </w:tcPr>
          <w:p w14:paraId="52680C74" w14:textId="77777777" w:rsidR="005417A9" w:rsidRPr="006F6CA9" w:rsidRDefault="005417A9" w:rsidP="00FD69C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5417A9" w14:paraId="04D7DFC2" w14:textId="77777777" w:rsidTr="00C02D6F">
        <w:trPr>
          <w:trHeight w:val="402"/>
        </w:trPr>
        <w:tc>
          <w:tcPr>
            <w:tcW w:w="3758" w:type="dxa"/>
            <w:shd w:val="clear" w:color="auto" w:fill="F3F6FF"/>
          </w:tcPr>
          <w:p w14:paraId="6D6E67F8" w14:textId="77777777" w:rsidR="005417A9" w:rsidRDefault="005417A9" w:rsidP="00FD69C9">
            <w:pPr>
              <w:pStyle w:val="TableParagraph"/>
              <w:spacing w:before="16"/>
              <w:ind w:left="1554" w:right="1534"/>
              <w:jc w:val="center"/>
              <w:rPr>
                <w:b/>
                <w:sz w:val="24"/>
              </w:rPr>
            </w:pPr>
            <w:r>
              <w:rPr>
                <w:b/>
                <w:color w:val="231F20"/>
                <w:sz w:val="24"/>
              </w:rPr>
              <w:t>Intent</w:t>
            </w:r>
          </w:p>
        </w:tc>
        <w:tc>
          <w:tcPr>
            <w:tcW w:w="5121" w:type="dxa"/>
            <w:gridSpan w:val="2"/>
            <w:shd w:val="clear" w:color="auto" w:fill="F3F6FF"/>
          </w:tcPr>
          <w:p w14:paraId="3F978F4D" w14:textId="77777777" w:rsidR="005417A9" w:rsidRDefault="005417A9" w:rsidP="00FD69C9">
            <w:pPr>
              <w:pStyle w:val="TableParagraph"/>
              <w:spacing w:before="16"/>
              <w:ind w:left="1733" w:right="1712"/>
              <w:jc w:val="center"/>
              <w:rPr>
                <w:b/>
                <w:sz w:val="24"/>
              </w:rPr>
            </w:pPr>
            <w:r>
              <w:rPr>
                <w:b/>
                <w:color w:val="231F20"/>
                <w:sz w:val="24"/>
              </w:rPr>
              <w:t>Implementation</w:t>
            </w:r>
          </w:p>
        </w:tc>
        <w:tc>
          <w:tcPr>
            <w:tcW w:w="3423" w:type="dxa"/>
            <w:shd w:val="clear" w:color="auto" w:fill="F3F6FF"/>
          </w:tcPr>
          <w:p w14:paraId="346160B4" w14:textId="77777777" w:rsidR="005417A9" w:rsidRDefault="005417A9" w:rsidP="00FD69C9">
            <w:pPr>
              <w:pStyle w:val="TableParagraph"/>
              <w:spacing w:before="16"/>
              <w:ind w:left="1346" w:right="1325"/>
              <w:jc w:val="center"/>
              <w:rPr>
                <w:b/>
                <w:sz w:val="24"/>
              </w:rPr>
            </w:pPr>
            <w:r>
              <w:rPr>
                <w:b/>
                <w:color w:val="231F20"/>
                <w:sz w:val="24"/>
              </w:rPr>
              <w:t>Impact</w:t>
            </w:r>
          </w:p>
        </w:tc>
        <w:tc>
          <w:tcPr>
            <w:tcW w:w="3076" w:type="dxa"/>
            <w:shd w:val="clear" w:color="auto" w:fill="F3F6FF"/>
          </w:tcPr>
          <w:p w14:paraId="16C7AA2B" w14:textId="77777777" w:rsidR="005417A9" w:rsidRPr="006F6CA9" w:rsidRDefault="005417A9" w:rsidP="00FD69C9">
            <w:pPr>
              <w:pStyle w:val="TableParagraph"/>
              <w:ind w:left="0"/>
              <w:rPr>
                <w:rFonts w:asciiTheme="minorHAnsi" w:hAnsiTheme="minorHAnsi"/>
                <w:sz w:val="24"/>
              </w:rPr>
            </w:pPr>
          </w:p>
        </w:tc>
      </w:tr>
      <w:tr w:rsidR="005417A9" w14:paraId="6EBB3A6B" w14:textId="77777777" w:rsidTr="00C02D6F">
        <w:trPr>
          <w:trHeight w:val="334"/>
        </w:trPr>
        <w:tc>
          <w:tcPr>
            <w:tcW w:w="3758" w:type="dxa"/>
            <w:tcBorders>
              <w:bottom w:val="nil"/>
            </w:tcBorders>
            <w:shd w:val="clear" w:color="auto" w:fill="F3F6FF"/>
          </w:tcPr>
          <w:p w14:paraId="68AFC86D" w14:textId="77777777" w:rsidR="005417A9" w:rsidRDefault="005417A9" w:rsidP="00FD69C9">
            <w:pPr>
              <w:pStyle w:val="TableParagraph"/>
              <w:spacing w:before="16"/>
              <w:rPr>
                <w:sz w:val="24"/>
              </w:rPr>
            </w:pPr>
            <w:r>
              <w:rPr>
                <w:color w:val="231F20"/>
                <w:sz w:val="24"/>
              </w:rPr>
              <w:t>Your school focus should be clear</w:t>
            </w:r>
          </w:p>
        </w:tc>
        <w:tc>
          <w:tcPr>
            <w:tcW w:w="3458" w:type="dxa"/>
            <w:tcBorders>
              <w:bottom w:val="nil"/>
            </w:tcBorders>
            <w:shd w:val="clear" w:color="auto" w:fill="F3F6FF"/>
          </w:tcPr>
          <w:p w14:paraId="3AA8EB38" w14:textId="77777777" w:rsidR="005417A9" w:rsidRDefault="005417A9" w:rsidP="00FD69C9">
            <w:pPr>
              <w:pStyle w:val="TableParagraph"/>
              <w:spacing w:before="16"/>
              <w:rPr>
                <w:sz w:val="24"/>
              </w:rPr>
            </w:pPr>
            <w:r>
              <w:rPr>
                <w:color w:val="231F20"/>
                <w:sz w:val="24"/>
              </w:rPr>
              <w:t>Make sure your actions to</w:t>
            </w:r>
          </w:p>
        </w:tc>
        <w:tc>
          <w:tcPr>
            <w:tcW w:w="1663" w:type="dxa"/>
            <w:tcBorders>
              <w:bottom w:val="nil"/>
            </w:tcBorders>
            <w:shd w:val="clear" w:color="auto" w:fill="F3F6FF"/>
          </w:tcPr>
          <w:p w14:paraId="7D549337" w14:textId="77777777" w:rsidR="005417A9" w:rsidRDefault="005417A9" w:rsidP="00FD69C9">
            <w:pPr>
              <w:pStyle w:val="TableParagraph"/>
              <w:spacing w:before="16"/>
              <w:rPr>
                <w:sz w:val="24"/>
              </w:rPr>
            </w:pPr>
            <w:r>
              <w:rPr>
                <w:color w:val="231F20"/>
                <w:sz w:val="24"/>
              </w:rPr>
              <w:t>Funding</w:t>
            </w:r>
          </w:p>
        </w:tc>
        <w:tc>
          <w:tcPr>
            <w:tcW w:w="3423" w:type="dxa"/>
            <w:tcBorders>
              <w:bottom w:val="nil"/>
            </w:tcBorders>
            <w:shd w:val="clear" w:color="auto" w:fill="F3F6FF"/>
          </w:tcPr>
          <w:p w14:paraId="30A096F3" w14:textId="77777777" w:rsidR="005417A9" w:rsidRDefault="005417A9" w:rsidP="00FD69C9">
            <w:pPr>
              <w:pStyle w:val="TableParagraph"/>
              <w:spacing w:before="16"/>
              <w:rPr>
                <w:sz w:val="24"/>
              </w:rPr>
            </w:pPr>
            <w:r>
              <w:rPr>
                <w:color w:val="231F20"/>
                <w:sz w:val="24"/>
              </w:rPr>
              <w:t>Evidence of impact: what do</w:t>
            </w:r>
          </w:p>
        </w:tc>
        <w:tc>
          <w:tcPr>
            <w:tcW w:w="3076" w:type="dxa"/>
            <w:tcBorders>
              <w:bottom w:val="nil"/>
            </w:tcBorders>
            <w:shd w:val="clear" w:color="auto" w:fill="F3F6FF"/>
          </w:tcPr>
          <w:p w14:paraId="1BCBA665" w14:textId="77777777" w:rsidR="005417A9" w:rsidRDefault="005417A9" w:rsidP="00FD69C9">
            <w:pPr>
              <w:pStyle w:val="TableParagraph"/>
              <w:spacing w:before="16"/>
              <w:rPr>
                <w:sz w:val="24"/>
              </w:rPr>
            </w:pPr>
            <w:r>
              <w:rPr>
                <w:color w:val="231F20"/>
                <w:sz w:val="24"/>
              </w:rPr>
              <w:t>Sustainability and suggested</w:t>
            </w:r>
          </w:p>
        </w:tc>
      </w:tr>
      <w:tr w:rsidR="005417A9" w14:paraId="698745AF" w14:textId="77777777" w:rsidTr="00C02D6F">
        <w:trPr>
          <w:trHeight w:val="288"/>
        </w:trPr>
        <w:tc>
          <w:tcPr>
            <w:tcW w:w="3758" w:type="dxa"/>
            <w:tcBorders>
              <w:top w:val="nil"/>
              <w:bottom w:val="nil"/>
            </w:tcBorders>
            <w:shd w:val="clear" w:color="auto" w:fill="F3F6FF"/>
          </w:tcPr>
          <w:p w14:paraId="1FBD10E3" w14:textId="77777777" w:rsidR="005417A9" w:rsidRDefault="005417A9" w:rsidP="00FD69C9">
            <w:pPr>
              <w:pStyle w:val="TableParagraph"/>
              <w:spacing w:line="263" w:lineRule="exact"/>
              <w:rPr>
                <w:sz w:val="24"/>
              </w:rPr>
            </w:pPr>
            <w:r>
              <w:rPr>
                <w:color w:val="231F20"/>
                <w:sz w:val="24"/>
              </w:rPr>
              <w:t>what you want the pupils to know</w:t>
            </w:r>
          </w:p>
        </w:tc>
        <w:tc>
          <w:tcPr>
            <w:tcW w:w="3458" w:type="dxa"/>
            <w:tcBorders>
              <w:top w:val="nil"/>
              <w:bottom w:val="nil"/>
            </w:tcBorders>
            <w:shd w:val="clear" w:color="auto" w:fill="F3F6FF"/>
          </w:tcPr>
          <w:p w14:paraId="333D8B3D" w14:textId="77777777" w:rsidR="005417A9" w:rsidRDefault="005417A9" w:rsidP="00FD69C9">
            <w:pPr>
              <w:pStyle w:val="TableParagraph"/>
              <w:spacing w:line="263" w:lineRule="exact"/>
              <w:rPr>
                <w:sz w:val="24"/>
              </w:rPr>
            </w:pPr>
            <w:r>
              <w:rPr>
                <w:color w:val="231F20"/>
                <w:sz w:val="24"/>
              </w:rPr>
              <w:t>achieve are linked to your</w:t>
            </w:r>
          </w:p>
        </w:tc>
        <w:tc>
          <w:tcPr>
            <w:tcW w:w="1663" w:type="dxa"/>
            <w:tcBorders>
              <w:top w:val="nil"/>
              <w:bottom w:val="nil"/>
            </w:tcBorders>
            <w:shd w:val="clear" w:color="auto" w:fill="F3F6FF"/>
          </w:tcPr>
          <w:p w14:paraId="5B137488" w14:textId="77777777" w:rsidR="005417A9" w:rsidRDefault="005417A9" w:rsidP="00FD69C9">
            <w:pPr>
              <w:pStyle w:val="TableParagraph"/>
              <w:spacing w:line="263" w:lineRule="exact"/>
              <w:rPr>
                <w:sz w:val="24"/>
              </w:rPr>
            </w:pPr>
            <w:r>
              <w:rPr>
                <w:color w:val="231F20"/>
                <w:sz w:val="24"/>
              </w:rPr>
              <w:t>allocated:</w:t>
            </w:r>
          </w:p>
        </w:tc>
        <w:tc>
          <w:tcPr>
            <w:tcW w:w="3423" w:type="dxa"/>
            <w:tcBorders>
              <w:top w:val="nil"/>
              <w:bottom w:val="nil"/>
            </w:tcBorders>
            <w:shd w:val="clear" w:color="auto" w:fill="F3F6FF"/>
          </w:tcPr>
          <w:p w14:paraId="146A694A" w14:textId="77777777" w:rsidR="005417A9" w:rsidRDefault="005417A9" w:rsidP="00FD69C9">
            <w:pPr>
              <w:pStyle w:val="TableParagraph"/>
              <w:spacing w:line="263" w:lineRule="exact"/>
              <w:rPr>
                <w:sz w:val="24"/>
              </w:rPr>
            </w:pPr>
            <w:r>
              <w:rPr>
                <w:color w:val="231F20"/>
                <w:sz w:val="24"/>
              </w:rPr>
              <w:t>pupils now know and what</w:t>
            </w:r>
          </w:p>
        </w:tc>
        <w:tc>
          <w:tcPr>
            <w:tcW w:w="3076" w:type="dxa"/>
            <w:tcBorders>
              <w:top w:val="nil"/>
              <w:bottom w:val="nil"/>
            </w:tcBorders>
            <w:shd w:val="clear" w:color="auto" w:fill="F3F6FF"/>
          </w:tcPr>
          <w:p w14:paraId="5155F43A" w14:textId="77777777" w:rsidR="005417A9" w:rsidRDefault="005417A9" w:rsidP="00FD69C9">
            <w:pPr>
              <w:pStyle w:val="TableParagraph"/>
              <w:spacing w:line="263" w:lineRule="exact"/>
              <w:rPr>
                <w:sz w:val="24"/>
              </w:rPr>
            </w:pPr>
            <w:r>
              <w:rPr>
                <w:color w:val="231F20"/>
                <w:sz w:val="24"/>
              </w:rPr>
              <w:t>next steps:</w:t>
            </w:r>
          </w:p>
        </w:tc>
      </w:tr>
      <w:tr w:rsidR="005417A9" w14:paraId="03D532F6" w14:textId="77777777" w:rsidTr="00C02D6F">
        <w:trPr>
          <w:trHeight w:val="287"/>
        </w:trPr>
        <w:tc>
          <w:tcPr>
            <w:tcW w:w="3758" w:type="dxa"/>
            <w:tcBorders>
              <w:top w:val="nil"/>
              <w:bottom w:val="nil"/>
            </w:tcBorders>
            <w:shd w:val="clear" w:color="auto" w:fill="F3F6FF"/>
          </w:tcPr>
          <w:p w14:paraId="05894B01" w14:textId="77777777" w:rsidR="005417A9" w:rsidRDefault="005417A9" w:rsidP="00FD69C9">
            <w:pPr>
              <w:pStyle w:val="TableParagraph"/>
              <w:spacing w:line="263" w:lineRule="exact"/>
              <w:rPr>
                <w:sz w:val="24"/>
              </w:rPr>
            </w:pPr>
            <w:r>
              <w:rPr>
                <w:color w:val="231F20"/>
                <w:sz w:val="24"/>
              </w:rPr>
              <w:t>and be able to do and about</w:t>
            </w:r>
          </w:p>
        </w:tc>
        <w:tc>
          <w:tcPr>
            <w:tcW w:w="3458" w:type="dxa"/>
            <w:tcBorders>
              <w:top w:val="nil"/>
              <w:bottom w:val="nil"/>
            </w:tcBorders>
            <w:shd w:val="clear" w:color="auto" w:fill="F3F6FF"/>
          </w:tcPr>
          <w:p w14:paraId="7F0F2593" w14:textId="77777777" w:rsidR="005417A9" w:rsidRDefault="005417A9" w:rsidP="00FD69C9">
            <w:pPr>
              <w:pStyle w:val="TableParagraph"/>
              <w:spacing w:line="263" w:lineRule="exact"/>
              <w:rPr>
                <w:sz w:val="24"/>
              </w:rPr>
            </w:pPr>
            <w:r>
              <w:rPr>
                <w:color w:val="231F20"/>
                <w:sz w:val="24"/>
              </w:rPr>
              <w:t>intentions:</w:t>
            </w:r>
          </w:p>
        </w:tc>
        <w:tc>
          <w:tcPr>
            <w:tcW w:w="1663" w:type="dxa"/>
            <w:tcBorders>
              <w:top w:val="nil"/>
              <w:bottom w:val="nil"/>
            </w:tcBorders>
            <w:shd w:val="clear" w:color="auto" w:fill="F3F6FF"/>
          </w:tcPr>
          <w:p w14:paraId="03216BCC" w14:textId="77777777" w:rsidR="005417A9" w:rsidRDefault="005417A9" w:rsidP="00FD69C9">
            <w:pPr>
              <w:pStyle w:val="TableParagraph"/>
              <w:ind w:left="0"/>
              <w:rPr>
                <w:rFonts w:ascii="Times New Roman"/>
                <w:sz w:val="20"/>
              </w:rPr>
            </w:pPr>
          </w:p>
        </w:tc>
        <w:tc>
          <w:tcPr>
            <w:tcW w:w="3423" w:type="dxa"/>
            <w:tcBorders>
              <w:top w:val="nil"/>
              <w:bottom w:val="nil"/>
            </w:tcBorders>
            <w:shd w:val="clear" w:color="auto" w:fill="F3F6FF"/>
          </w:tcPr>
          <w:p w14:paraId="34311A19" w14:textId="77777777" w:rsidR="005417A9" w:rsidRDefault="005417A9" w:rsidP="00FD69C9">
            <w:pPr>
              <w:pStyle w:val="TableParagraph"/>
              <w:spacing w:line="263" w:lineRule="exact"/>
              <w:rPr>
                <w:sz w:val="24"/>
              </w:rPr>
            </w:pPr>
            <w:r>
              <w:rPr>
                <w:color w:val="231F20"/>
                <w:sz w:val="24"/>
              </w:rPr>
              <w:t>can they now do? What has</w:t>
            </w:r>
          </w:p>
        </w:tc>
        <w:tc>
          <w:tcPr>
            <w:tcW w:w="3076" w:type="dxa"/>
            <w:tcBorders>
              <w:top w:val="nil"/>
              <w:bottom w:val="nil"/>
            </w:tcBorders>
            <w:shd w:val="clear" w:color="auto" w:fill="F3F6FF"/>
          </w:tcPr>
          <w:p w14:paraId="5AC2F245" w14:textId="77777777" w:rsidR="005417A9" w:rsidRDefault="005417A9" w:rsidP="00FD69C9">
            <w:pPr>
              <w:pStyle w:val="TableParagraph"/>
              <w:ind w:left="0"/>
              <w:rPr>
                <w:rFonts w:ascii="Times New Roman"/>
                <w:sz w:val="20"/>
              </w:rPr>
            </w:pPr>
          </w:p>
        </w:tc>
      </w:tr>
      <w:tr w:rsidR="005417A9" w14:paraId="610C1A7B" w14:textId="77777777" w:rsidTr="00C02D6F">
        <w:trPr>
          <w:trHeight w:val="287"/>
        </w:trPr>
        <w:tc>
          <w:tcPr>
            <w:tcW w:w="3758" w:type="dxa"/>
            <w:tcBorders>
              <w:top w:val="nil"/>
              <w:bottom w:val="nil"/>
            </w:tcBorders>
            <w:shd w:val="clear" w:color="auto" w:fill="F3F6FF"/>
          </w:tcPr>
          <w:p w14:paraId="2510BE71" w14:textId="77777777" w:rsidR="005417A9" w:rsidRDefault="005417A9" w:rsidP="00FD69C9">
            <w:pPr>
              <w:pStyle w:val="TableParagraph"/>
              <w:spacing w:line="263" w:lineRule="exact"/>
              <w:rPr>
                <w:sz w:val="24"/>
              </w:rPr>
            </w:pPr>
            <w:r>
              <w:rPr>
                <w:color w:val="231F20"/>
                <w:sz w:val="24"/>
              </w:rPr>
              <w:t>what they need to learn and to</w:t>
            </w:r>
          </w:p>
        </w:tc>
        <w:tc>
          <w:tcPr>
            <w:tcW w:w="3458" w:type="dxa"/>
            <w:tcBorders>
              <w:top w:val="nil"/>
              <w:bottom w:val="nil"/>
            </w:tcBorders>
            <w:shd w:val="clear" w:color="auto" w:fill="F3F6FF"/>
          </w:tcPr>
          <w:p w14:paraId="0E66BBF0" w14:textId="77777777" w:rsidR="005417A9" w:rsidRDefault="005417A9" w:rsidP="00FD69C9">
            <w:pPr>
              <w:pStyle w:val="TableParagraph"/>
              <w:ind w:left="0"/>
              <w:rPr>
                <w:rFonts w:ascii="Times New Roman"/>
                <w:sz w:val="20"/>
              </w:rPr>
            </w:pPr>
          </w:p>
        </w:tc>
        <w:tc>
          <w:tcPr>
            <w:tcW w:w="1663" w:type="dxa"/>
            <w:tcBorders>
              <w:top w:val="nil"/>
              <w:bottom w:val="nil"/>
            </w:tcBorders>
            <w:shd w:val="clear" w:color="auto" w:fill="F3F6FF"/>
          </w:tcPr>
          <w:p w14:paraId="16449339" w14:textId="77777777" w:rsidR="005417A9" w:rsidRDefault="005417A9" w:rsidP="00FD69C9">
            <w:pPr>
              <w:pStyle w:val="TableParagraph"/>
              <w:ind w:left="0"/>
              <w:rPr>
                <w:rFonts w:ascii="Times New Roman"/>
                <w:sz w:val="20"/>
              </w:rPr>
            </w:pPr>
          </w:p>
        </w:tc>
        <w:tc>
          <w:tcPr>
            <w:tcW w:w="3423" w:type="dxa"/>
            <w:tcBorders>
              <w:top w:val="nil"/>
              <w:bottom w:val="nil"/>
            </w:tcBorders>
            <w:shd w:val="clear" w:color="auto" w:fill="F3F6FF"/>
          </w:tcPr>
          <w:p w14:paraId="5FD0AB8D" w14:textId="77777777" w:rsidR="005417A9" w:rsidRDefault="005417A9" w:rsidP="00FD69C9">
            <w:pPr>
              <w:pStyle w:val="TableParagraph"/>
              <w:spacing w:line="263" w:lineRule="exact"/>
              <w:rPr>
                <w:sz w:val="24"/>
              </w:rPr>
            </w:pPr>
            <w:proofErr w:type="gramStart"/>
            <w:r>
              <w:rPr>
                <w:color w:val="231F20"/>
                <w:sz w:val="24"/>
              </w:rPr>
              <w:t>changed?:</w:t>
            </w:r>
            <w:proofErr w:type="gramEnd"/>
          </w:p>
        </w:tc>
        <w:tc>
          <w:tcPr>
            <w:tcW w:w="3076" w:type="dxa"/>
            <w:tcBorders>
              <w:top w:val="nil"/>
              <w:bottom w:val="nil"/>
            </w:tcBorders>
            <w:shd w:val="clear" w:color="auto" w:fill="F3F6FF"/>
          </w:tcPr>
          <w:p w14:paraId="635222C0" w14:textId="77777777" w:rsidR="005417A9" w:rsidRDefault="005417A9" w:rsidP="00FD69C9">
            <w:pPr>
              <w:pStyle w:val="TableParagraph"/>
              <w:ind w:left="0"/>
              <w:rPr>
                <w:rFonts w:ascii="Times New Roman"/>
                <w:sz w:val="20"/>
              </w:rPr>
            </w:pPr>
          </w:p>
        </w:tc>
      </w:tr>
      <w:tr w:rsidR="005417A9" w14:paraId="70D19BCC" w14:textId="77777777" w:rsidTr="00C02D6F">
        <w:trPr>
          <w:trHeight w:val="273"/>
        </w:trPr>
        <w:tc>
          <w:tcPr>
            <w:tcW w:w="3758" w:type="dxa"/>
            <w:tcBorders>
              <w:top w:val="nil"/>
            </w:tcBorders>
            <w:shd w:val="clear" w:color="auto" w:fill="F3F6FF"/>
          </w:tcPr>
          <w:p w14:paraId="2860CEC1" w14:textId="77777777" w:rsidR="005417A9" w:rsidRDefault="005417A9" w:rsidP="00FD69C9">
            <w:pPr>
              <w:pStyle w:val="TableParagraph"/>
              <w:spacing w:line="254" w:lineRule="exact"/>
              <w:rPr>
                <w:sz w:val="24"/>
              </w:rPr>
            </w:pPr>
            <w:r>
              <w:rPr>
                <w:color w:val="231F20"/>
                <w:sz w:val="24"/>
              </w:rPr>
              <w:t>consolidate through practice:</w:t>
            </w:r>
          </w:p>
        </w:tc>
        <w:tc>
          <w:tcPr>
            <w:tcW w:w="3458" w:type="dxa"/>
            <w:tcBorders>
              <w:top w:val="nil"/>
            </w:tcBorders>
            <w:shd w:val="clear" w:color="auto" w:fill="F3F6FF"/>
          </w:tcPr>
          <w:p w14:paraId="24E8956F" w14:textId="77777777" w:rsidR="005417A9" w:rsidRDefault="005417A9" w:rsidP="00FD69C9">
            <w:pPr>
              <w:pStyle w:val="TableParagraph"/>
              <w:ind w:left="0"/>
              <w:rPr>
                <w:rFonts w:ascii="Times New Roman"/>
                <w:sz w:val="20"/>
              </w:rPr>
            </w:pPr>
          </w:p>
        </w:tc>
        <w:tc>
          <w:tcPr>
            <w:tcW w:w="1663" w:type="dxa"/>
            <w:tcBorders>
              <w:top w:val="nil"/>
            </w:tcBorders>
            <w:shd w:val="clear" w:color="auto" w:fill="F3F6FF"/>
          </w:tcPr>
          <w:p w14:paraId="09B99C91" w14:textId="77777777" w:rsidR="005417A9" w:rsidRDefault="005417A9" w:rsidP="00FD69C9">
            <w:pPr>
              <w:pStyle w:val="TableParagraph"/>
              <w:ind w:left="0"/>
              <w:rPr>
                <w:rFonts w:ascii="Times New Roman"/>
                <w:sz w:val="20"/>
              </w:rPr>
            </w:pPr>
          </w:p>
        </w:tc>
        <w:tc>
          <w:tcPr>
            <w:tcW w:w="3423" w:type="dxa"/>
            <w:tcBorders>
              <w:top w:val="nil"/>
            </w:tcBorders>
            <w:shd w:val="clear" w:color="auto" w:fill="F3F6FF"/>
          </w:tcPr>
          <w:p w14:paraId="30B826F7" w14:textId="77777777" w:rsidR="005417A9" w:rsidRDefault="005417A9" w:rsidP="00FD69C9">
            <w:pPr>
              <w:pStyle w:val="TableParagraph"/>
              <w:ind w:left="0"/>
              <w:rPr>
                <w:rFonts w:ascii="Times New Roman"/>
                <w:sz w:val="20"/>
              </w:rPr>
            </w:pPr>
          </w:p>
        </w:tc>
        <w:tc>
          <w:tcPr>
            <w:tcW w:w="3076" w:type="dxa"/>
            <w:tcBorders>
              <w:top w:val="nil"/>
            </w:tcBorders>
            <w:shd w:val="clear" w:color="auto" w:fill="F3F6FF"/>
          </w:tcPr>
          <w:p w14:paraId="23BBA5BA" w14:textId="77777777" w:rsidR="005417A9" w:rsidRDefault="005417A9" w:rsidP="00FD69C9">
            <w:pPr>
              <w:pStyle w:val="TableParagraph"/>
              <w:ind w:left="0"/>
              <w:rPr>
                <w:rFonts w:ascii="Times New Roman"/>
                <w:sz w:val="20"/>
              </w:rPr>
            </w:pPr>
          </w:p>
        </w:tc>
      </w:tr>
      <w:tr w:rsidR="005417A9" w14:paraId="38D55749" w14:textId="77777777" w:rsidTr="00FD69C9">
        <w:trPr>
          <w:trHeight w:val="2134"/>
        </w:trPr>
        <w:tc>
          <w:tcPr>
            <w:tcW w:w="3758" w:type="dxa"/>
          </w:tcPr>
          <w:p w14:paraId="2034BB28" w14:textId="77777777" w:rsidR="00ED3999" w:rsidRPr="00DA062C" w:rsidRDefault="008D48E6" w:rsidP="00EA2587">
            <w:pPr>
              <w:pStyle w:val="TableParagraph"/>
              <w:ind w:left="0"/>
              <w:rPr>
                <w:rFonts w:asciiTheme="minorHAnsi" w:hAnsiTheme="minorHAnsi"/>
                <w:sz w:val="24"/>
              </w:rPr>
            </w:pPr>
            <w:r w:rsidRPr="00DA062C">
              <w:rPr>
                <w:rFonts w:asciiTheme="minorHAnsi" w:hAnsiTheme="minorHAnsi"/>
                <w:sz w:val="24"/>
              </w:rPr>
              <w:t xml:space="preserve">Support pupils to: </w:t>
            </w:r>
          </w:p>
          <w:p w14:paraId="2377A566" w14:textId="0DCB28DF" w:rsidR="008D48E6" w:rsidRPr="008D48E6" w:rsidRDefault="008D48E6" w:rsidP="008D48E6">
            <w:pPr>
              <w:pStyle w:val="TableParagraph"/>
              <w:numPr>
                <w:ilvl w:val="0"/>
                <w:numId w:val="3"/>
              </w:numPr>
              <w:rPr>
                <w:rFonts w:asciiTheme="minorHAnsi" w:hAnsiTheme="minorHAnsi"/>
                <w:sz w:val="24"/>
              </w:rPr>
            </w:pPr>
            <w:r w:rsidRPr="008D48E6">
              <w:rPr>
                <w:rFonts w:asciiTheme="minorHAnsi" w:hAnsiTheme="minorHAnsi"/>
                <w:sz w:val="24"/>
              </w:rPr>
              <w:t>Experience the excitement and challenge of competition in a supportive environment.</w:t>
            </w:r>
          </w:p>
          <w:p w14:paraId="401109DB" w14:textId="45EBA24B" w:rsidR="008D48E6" w:rsidRPr="008D48E6" w:rsidRDefault="008D48E6" w:rsidP="008D48E6">
            <w:pPr>
              <w:pStyle w:val="TableParagraph"/>
              <w:numPr>
                <w:ilvl w:val="0"/>
                <w:numId w:val="3"/>
              </w:numPr>
              <w:rPr>
                <w:rFonts w:asciiTheme="minorHAnsi" w:hAnsiTheme="minorHAnsi"/>
                <w:sz w:val="24"/>
              </w:rPr>
            </w:pPr>
            <w:r w:rsidRPr="008D48E6">
              <w:rPr>
                <w:rFonts w:asciiTheme="minorHAnsi" w:hAnsiTheme="minorHAnsi"/>
                <w:sz w:val="24"/>
              </w:rPr>
              <w:t>Develop key values such as teamwork, resilience, respect, and sportsmanship.</w:t>
            </w:r>
          </w:p>
          <w:p w14:paraId="68B3DB31" w14:textId="7BBDE252" w:rsidR="008D48E6" w:rsidRPr="008D48E6" w:rsidRDefault="008D48E6" w:rsidP="008D48E6">
            <w:pPr>
              <w:pStyle w:val="TableParagraph"/>
              <w:numPr>
                <w:ilvl w:val="0"/>
                <w:numId w:val="3"/>
              </w:numPr>
              <w:rPr>
                <w:rFonts w:asciiTheme="minorHAnsi" w:hAnsiTheme="minorHAnsi"/>
                <w:sz w:val="24"/>
              </w:rPr>
            </w:pPr>
            <w:r w:rsidRPr="008D48E6">
              <w:rPr>
                <w:rFonts w:asciiTheme="minorHAnsi" w:hAnsiTheme="minorHAnsi"/>
                <w:sz w:val="24"/>
              </w:rPr>
              <w:t>Build confidence and aspiration through representing their school and achieving personal goals.</w:t>
            </w:r>
          </w:p>
          <w:p w14:paraId="56ECCF53" w14:textId="3EA06424" w:rsidR="008D48E6" w:rsidRPr="008D48E6" w:rsidRDefault="008D48E6" w:rsidP="008D48E6">
            <w:pPr>
              <w:pStyle w:val="TableParagraph"/>
              <w:numPr>
                <w:ilvl w:val="0"/>
                <w:numId w:val="3"/>
              </w:numPr>
              <w:rPr>
                <w:rFonts w:asciiTheme="minorHAnsi" w:hAnsiTheme="minorHAnsi"/>
                <w:sz w:val="24"/>
              </w:rPr>
            </w:pPr>
            <w:r w:rsidRPr="008D48E6">
              <w:rPr>
                <w:rFonts w:asciiTheme="minorHAnsi" w:hAnsiTheme="minorHAnsi"/>
                <w:sz w:val="24"/>
              </w:rPr>
              <w:t>Understand that competition can be inclusive and developmental, not just about winning.</w:t>
            </w:r>
          </w:p>
          <w:p w14:paraId="3452C909" w14:textId="63E277AC" w:rsidR="008D48E6" w:rsidRPr="00DA062C" w:rsidRDefault="008D48E6" w:rsidP="00EA2587">
            <w:pPr>
              <w:pStyle w:val="TableParagraph"/>
              <w:ind w:left="0"/>
              <w:rPr>
                <w:rFonts w:asciiTheme="minorHAnsi" w:hAnsiTheme="minorHAnsi"/>
                <w:sz w:val="24"/>
              </w:rPr>
            </w:pPr>
          </w:p>
        </w:tc>
        <w:tc>
          <w:tcPr>
            <w:tcW w:w="3458" w:type="dxa"/>
          </w:tcPr>
          <w:p w14:paraId="2FC8136D" w14:textId="2AA32653" w:rsidR="00BF395C" w:rsidRPr="00BF395C" w:rsidRDefault="00BF395C" w:rsidP="00BF395C">
            <w:pPr>
              <w:pStyle w:val="NoSpacing"/>
              <w:numPr>
                <w:ilvl w:val="0"/>
                <w:numId w:val="3"/>
              </w:numPr>
              <w:rPr>
                <w:sz w:val="24"/>
              </w:rPr>
            </w:pPr>
            <w:r w:rsidRPr="00DA062C">
              <w:rPr>
                <w:sz w:val="24"/>
              </w:rPr>
              <w:t>Develop Sports Days</w:t>
            </w:r>
            <w:r w:rsidRPr="00BF395C">
              <w:rPr>
                <w:sz w:val="24"/>
              </w:rPr>
              <w:t xml:space="preserve"> </w:t>
            </w:r>
            <w:r w:rsidRPr="00DA062C">
              <w:rPr>
                <w:sz w:val="24"/>
              </w:rPr>
              <w:t xml:space="preserve">as </w:t>
            </w:r>
            <w:r w:rsidRPr="00BF395C">
              <w:rPr>
                <w:sz w:val="24"/>
              </w:rPr>
              <w:t>intra-school competitions</w:t>
            </w:r>
            <w:r w:rsidRPr="00DA062C">
              <w:rPr>
                <w:sz w:val="24"/>
              </w:rPr>
              <w:t xml:space="preserve"> with teams from across school</w:t>
            </w:r>
          </w:p>
          <w:p w14:paraId="299DF82B" w14:textId="01858071" w:rsidR="00BF395C" w:rsidRPr="00BF395C" w:rsidRDefault="00BF395C" w:rsidP="00BF395C">
            <w:pPr>
              <w:pStyle w:val="NoSpacing"/>
              <w:numPr>
                <w:ilvl w:val="0"/>
                <w:numId w:val="3"/>
              </w:numPr>
              <w:rPr>
                <w:sz w:val="24"/>
              </w:rPr>
            </w:pPr>
            <w:r w:rsidRPr="00BF395C">
              <w:rPr>
                <w:sz w:val="24"/>
              </w:rPr>
              <w:t xml:space="preserve">Enter </w:t>
            </w:r>
            <w:r w:rsidRPr="00DA062C">
              <w:rPr>
                <w:sz w:val="24"/>
              </w:rPr>
              <w:t xml:space="preserve">the </w:t>
            </w:r>
            <w:r w:rsidRPr="00BF395C">
              <w:rPr>
                <w:sz w:val="24"/>
              </w:rPr>
              <w:t>inter-school</w:t>
            </w:r>
            <w:r w:rsidRPr="00DA062C">
              <w:rPr>
                <w:sz w:val="24"/>
              </w:rPr>
              <w:t xml:space="preserve"> Sports Festival</w:t>
            </w:r>
          </w:p>
          <w:p w14:paraId="4597CF10" w14:textId="44FAA6EA" w:rsidR="00BF395C" w:rsidRPr="00BF395C" w:rsidRDefault="00BF395C" w:rsidP="00BF395C">
            <w:pPr>
              <w:pStyle w:val="NoSpacing"/>
              <w:numPr>
                <w:ilvl w:val="0"/>
                <w:numId w:val="3"/>
              </w:numPr>
              <w:rPr>
                <w:sz w:val="24"/>
              </w:rPr>
            </w:pPr>
            <w:r w:rsidRPr="00BF395C">
              <w:rPr>
                <w:sz w:val="24"/>
              </w:rPr>
              <w:t xml:space="preserve">Celebrate participation and achievement through assemblies, </w:t>
            </w:r>
            <w:r w:rsidRPr="00DA062C">
              <w:rPr>
                <w:sz w:val="24"/>
              </w:rPr>
              <w:t xml:space="preserve">Class Dojo, </w:t>
            </w:r>
            <w:r w:rsidRPr="00BF395C">
              <w:rPr>
                <w:sz w:val="24"/>
              </w:rPr>
              <w:t>newsletters and displays.</w:t>
            </w:r>
          </w:p>
          <w:p w14:paraId="2B823E0A" w14:textId="77777777" w:rsidR="005417A9" w:rsidRPr="00DA062C" w:rsidRDefault="005417A9" w:rsidP="0091014B">
            <w:pPr>
              <w:pStyle w:val="NoSpacing"/>
              <w:rPr>
                <w:sz w:val="24"/>
              </w:rPr>
            </w:pPr>
          </w:p>
        </w:tc>
        <w:tc>
          <w:tcPr>
            <w:tcW w:w="1663" w:type="dxa"/>
          </w:tcPr>
          <w:p w14:paraId="6B263506" w14:textId="74D3FBB7" w:rsidR="00380801" w:rsidRPr="00DA062C" w:rsidRDefault="00DA2FA3" w:rsidP="00FD69C9">
            <w:pPr>
              <w:pStyle w:val="TableParagraph"/>
              <w:ind w:left="0"/>
              <w:rPr>
                <w:rFonts w:asciiTheme="minorHAnsi" w:hAnsiTheme="minorHAnsi"/>
                <w:sz w:val="24"/>
              </w:rPr>
            </w:pPr>
            <w:r>
              <w:rPr>
                <w:rFonts w:asciiTheme="minorHAnsi" w:hAnsiTheme="minorHAnsi"/>
                <w:sz w:val="24"/>
              </w:rPr>
              <w:t>£100</w:t>
            </w:r>
          </w:p>
        </w:tc>
        <w:tc>
          <w:tcPr>
            <w:tcW w:w="3423" w:type="dxa"/>
          </w:tcPr>
          <w:p w14:paraId="60719F95" w14:textId="0F8562C3" w:rsidR="00DA062C" w:rsidRPr="00DA062C" w:rsidRDefault="00DA062C" w:rsidP="00DA062C">
            <w:pPr>
              <w:pStyle w:val="TableParagraph"/>
              <w:numPr>
                <w:ilvl w:val="0"/>
                <w:numId w:val="3"/>
              </w:numPr>
              <w:rPr>
                <w:rFonts w:asciiTheme="minorHAnsi" w:hAnsiTheme="minorHAnsi"/>
                <w:sz w:val="24"/>
              </w:rPr>
            </w:pPr>
            <w:r w:rsidRPr="00DA062C">
              <w:rPr>
                <w:rFonts w:asciiTheme="minorHAnsi" w:hAnsiTheme="minorHAnsi"/>
                <w:sz w:val="24"/>
              </w:rPr>
              <w:t>An increase in the number of pupils participating in competitive sport, both internally and externally.</w:t>
            </w:r>
          </w:p>
          <w:p w14:paraId="020401D5" w14:textId="0B2A99CD" w:rsidR="00DA062C" w:rsidRPr="00DA062C" w:rsidRDefault="00DA062C" w:rsidP="00DA062C">
            <w:pPr>
              <w:pStyle w:val="TableParagraph"/>
              <w:numPr>
                <w:ilvl w:val="0"/>
                <w:numId w:val="3"/>
              </w:numPr>
              <w:rPr>
                <w:rFonts w:asciiTheme="minorHAnsi" w:hAnsiTheme="minorHAnsi"/>
                <w:sz w:val="24"/>
              </w:rPr>
            </w:pPr>
            <w:r w:rsidRPr="00DA062C">
              <w:rPr>
                <w:rFonts w:asciiTheme="minorHAnsi" w:hAnsiTheme="minorHAnsi"/>
                <w:sz w:val="24"/>
              </w:rPr>
              <w:t>Pupils demonstrate greater resilience, teamwork, and pride in representing their school.</w:t>
            </w:r>
          </w:p>
          <w:p w14:paraId="6EC6EEAA" w14:textId="7C5B0178" w:rsidR="00DA062C" w:rsidRPr="00DA062C" w:rsidRDefault="00DA062C" w:rsidP="00DA062C">
            <w:pPr>
              <w:pStyle w:val="TableParagraph"/>
              <w:numPr>
                <w:ilvl w:val="0"/>
                <w:numId w:val="3"/>
              </w:numPr>
              <w:rPr>
                <w:rFonts w:asciiTheme="minorHAnsi" w:hAnsiTheme="minorHAnsi"/>
                <w:sz w:val="24"/>
              </w:rPr>
            </w:pPr>
            <w:r w:rsidRPr="00DA062C">
              <w:rPr>
                <w:rFonts w:asciiTheme="minorHAnsi" w:hAnsiTheme="minorHAnsi"/>
                <w:sz w:val="24"/>
              </w:rPr>
              <w:t>Improved confidence and motivation, especially among pupils who previously lacked engagement.</w:t>
            </w:r>
          </w:p>
          <w:p w14:paraId="33CD1254" w14:textId="726A7B9B" w:rsidR="005417A9" w:rsidRPr="00DA062C" w:rsidRDefault="005417A9" w:rsidP="00DA062C">
            <w:pPr>
              <w:pStyle w:val="TableParagraph"/>
              <w:ind w:left="360"/>
              <w:rPr>
                <w:rFonts w:asciiTheme="minorHAnsi" w:hAnsiTheme="minorHAnsi"/>
                <w:sz w:val="24"/>
              </w:rPr>
            </w:pPr>
          </w:p>
        </w:tc>
        <w:tc>
          <w:tcPr>
            <w:tcW w:w="3076" w:type="dxa"/>
          </w:tcPr>
          <w:p w14:paraId="7E08F307" w14:textId="7FDD7BF5" w:rsidR="00DA062C" w:rsidRPr="00DA062C" w:rsidRDefault="00DA062C" w:rsidP="00DA062C">
            <w:pPr>
              <w:pStyle w:val="TableParagraph"/>
              <w:numPr>
                <w:ilvl w:val="0"/>
                <w:numId w:val="3"/>
              </w:numPr>
              <w:rPr>
                <w:rFonts w:asciiTheme="minorHAnsi" w:hAnsiTheme="minorHAnsi"/>
                <w:sz w:val="24"/>
              </w:rPr>
            </w:pPr>
            <w:r w:rsidRPr="00DA062C">
              <w:rPr>
                <w:rFonts w:asciiTheme="minorHAnsi" w:hAnsiTheme="minorHAnsi"/>
                <w:sz w:val="24"/>
              </w:rPr>
              <w:t xml:space="preserve">Embed competitive sport into the school calendar, with termly events </w:t>
            </w:r>
          </w:p>
          <w:p w14:paraId="5D44F0C3" w14:textId="1C45E883" w:rsidR="005417A9" w:rsidRPr="00DA062C" w:rsidRDefault="005417A9" w:rsidP="00DA062C">
            <w:pPr>
              <w:pStyle w:val="TableParagraph"/>
              <w:rPr>
                <w:rFonts w:asciiTheme="minorHAnsi" w:hAnsiTheme="minorHAnsi"/>
                <w:sz w:val="24"/>
              </w:rPr>
            </w:pPr>
          </w:p>
        </w:tc>
      </w:tr>
      <w:tr w:rsidR="00F52EBD" w14:paraId="684A15F7" w14:textId="77777777" w:rsidTr="00F52EBD">
        <w:trPr>
          <w:trHeight w:val="338"/>
        </w:trPr>
        <w:tc>
          <w:tcPr>
            <w:tcW w:w="3758" w:type="dxa"/>
          </w:tcPr>
          <w:p w14:paraId="72C2FB8C" w14:textId="43FCA98D" w:rsidR="00B02DE5" w:rsidRPr="001C0DB5" w:rsidRDefault="00F52EBD" w:rsidP="00EA2587">
            <w:pPr>
              <w:pStyle w:val="TableParagraph"/>
              <w:ind w:left="0"/>
              <w:rPr>
                <w:rFonts w:asciiTheme="minorHAnsi" w:hAnsiTheme="minorHAnsi" w:cstheme="minorHAnsi"/>
                <w:b/>
              </w:rPr>
            </w:pPr>
            <w:r w:rsidRPr="00F52EBD">
              <w:rPr>
                <w:rFonts w:asciiTheme="minorHAnsi" w:hAnsiTheme="minorHAnsi" w:cstheme="minorHAnsi"/>
                <w:b/>
                <w:color w:val="000000"/>
              </w:rPr>
              <w:t xml:space="preserve">Total </w:t>
            </w:r>
            <w:r w:rsidRPr="001C0DB5">
              <w:rPr>
                <w:rFonts w:asciiTheme="minorHAnsi" w:hAnsiTheme="minorHAnsi" w:cstheme="minorHAnsi"/>
                <w:b/>
              </w:rPr>
              <w:t>£</w:t>
            </w:r>
            <w:r w:rsidR="0003230C">
              <w:rPr>
                <w:rFonts w:asciiTheme="minorHAnsi" w:hAnsiTheme="minorHAnsi" w:cstheme="minorHAnsi"/>
                <w:b/>
              </w:rPr>
              <w:t xml:space="preserve">19,630 </w:t>
            </w:r>
          </w:p>
          <w:p w14:paraId="02F61D6D" w14:textId="3D391F59" w:rsidR="00F52EBD" w:rsidRPr="00F52EBD" w:rsidRDefault="00F52EBD" w:rsidP="00EA2587">
            <w:pPr>
              <w:pStyle w:val="TableParagraph"/>
              <w:ind w:left="0"/>
              <w:rPr>
                <w:rFonts w:asciiTheme="minorHAnsi" w:hAnsiTheme="minorHAnsi" w:cstheme="minorHAnsi"/>
                <w:b/>
                <w:color w:val="000000"/>
              </w:rPr>
            </w:pPr>
          </w:p>
        </w:tc>
        <w:tc>
          <w:tcPr>
            <w:tcW w:w="3458" w:type="dxa"/>
          </w:tcPr>
          <w:p w14:paraId="36D3A0C3" w14:textId="77777777" w:rsidR="00F52EBD" w:rsidRDefault="00F52EBD" w:rsidP="00F52EBD">
            <w:pPr>
              <w:pStyle w:val="NoSpacing"/>
              <w:ind w:left="360"/>
              <w:rPr>
                <w:rFonts w:cs="Arial"/>
              </w:rPr>
            </w:pPr>
          </w:p>
        </w:tc>
        <w:tc>
          <w:tcPr>
            <w:tcW w:w="1663" w:type="dxa"/>
          </w:tcPr>
          <w:p w14:paraId="6FCB1B3A" w14:textId="77777777" w:rsidR="00F52EBD" w:rsidRDefault="00F52EBD" w:rsidP="00FD69C9">
            <w:pPr>
              <w:pStyle w:val="TableParagraph"/>
              <w:ind w:left="0"/>
              <w:rPr>
                <w:rFonts w:asciiTheme="minorHAnsi" w:hAnsiTheme="minorHAnsi"/>
                <w:sz w:val="24"/>
              </w:rPr>
            </w:pPr>
          </w:p>
        </w:tc>
        <w:tc>
          <w:tcPr>
            <w:tcW w:w="3423" w:type="dxa"/>
          </w:tcPr>
          <w:p w14:paraId="5DE06E5D" w14:textId="77777777" w:rsidR="00F52EBD" w:rsidRPr="00436578" w:rsidRDefault="00F52EBD" w:rsidP="00FD69C9">
            <w:pPr>
              <w:pStyle w:val="TableParagraph"/>
              <w:ind w:left="0"/>
              <w:rPr>
                <w:rFonts w:asciiTheme="minorHAnsi" w:hAnsiTheme="minorHAnsi"/>
                <w:b/>
                <w:color w:val="FF0000"/>
                <w:sz w:val="24"/>
              </w:rPr>
            </w:pPr>
          </w:p>
        </w:tc>
        <w:tc>
          <w:tcPr>
            <w:tcW w:w="3076" w:type="dxa"/>
          </w:tcPr>
          <w:p w14:paraId="05F6CE04" w14:textId="77777777" w:rsidR="00F52EBD" w:rsidRPr="00ED0BD2" w:rsidRDefault="00F52EBD" w:rsidP="00FD69C9">
            <w:pPr>
              <w:pStyle w:val="TableParagraph"/>
              <w:ind w:left="0"/>
              <w:rPr>
                <w:rFonts w:asciiTheme="minorHAnsi" w:hAnsiTheme="minorHAnsi"/>
                <w:sz w:val="24"/>
              </w:rPr>
            </w:pPr>
          </w:p>
        </w:tc>
      </w:tr>
    </w:tbl>
    <w:p w14:paraId="7D398C81" w14:textId="77777777" w:rsidR="005417A9" w:rsidRDefault="005417A9" w:rsidP="005417A9">
      <w:pPr>
        <w:pStyle w:val="BodyText"/>
        <w:rPr>
          <w:rFonts w:ascii="Times New Roman"/>
          <w:sz w:val="20"/>
        </w:rPr>
      </w:pPr>
    </w:p>
    <w:p w14:paraId="23D020A9" w14:textId="77777777" w:rsidR="005417A9" w:rsidRDefault="005417A9" w:rsidP="005417A9">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5417A9" w14:paraId="42F70A2B" w14:textId="77777777" w:rsidTr="00FD69C9">
        <w:trPr>
          <w:trHeight w:val="463"/>
        </w:trPr>
        <w:tc>
          <w:tcPr>
            <w:tcW w:w="7660" w:type="dxa"/>
            <w:gridSpan w:val="2"/>
          </w:tcPr>
          <w:p w14:paraId="0281A72D" w14:textId="77777777" w:rsidR="005417A9" w:rsidRDefault="005417A9" w:rsidP="00FD69C9">
            <w:pPr>
              <w:pStyle w:val="TableParagraph"/>
              <w:spacing w:before="21"/>
              <w:rPr>
                <w:sz w:val="24"/>
              </w:rPr>
            </w:pPr>
            <w:r>
              <w:rPr>
                <w:color w:val="231F20"/>
                <w:sz w:val="24"/>
              </w:rPr>
              <w:t>Signed off by</w:t>
            </w:r>
          </w:p>
        </w:tc>
      </w:tr>
      <w:tr w:rsidR="005417A9" w14:paraId="27A71988" w14:textId="77777777" w:rsidTr="00FD69C9">
        <w:trPr>
          <w:trHeight w:val="452"/>
        </w:trPr>
        <w:tc>
          <w:tcPr>
            <w:tcW w:w="1708" w:type="dxa"/>
          </w:tcPr>
          <w:p w14:paraId="1A4DDC88" w14:textId="77777777" w:rsidR="005417A9" w:rsidRDefault="005417A9" w:rsidP="00FD69C9">
            <w:pPr>
              <w:pStyle w:val="TableParagraph"/>
              <w:spacing w:before="21"/>
              <w:rPr>
                <w:sz w:val="24"/>
              </w:rPr>
            </w:pPr>
            <w:r>
              <w:rPr>
                <w:color w:val="231F20"/>
                <w:sz w:val="24"/>
              </w:rPr>
              <w:t>Head Teacher:</w:t>
            </w:r>
          </w:p>
        </w:tc>
        <w:tc>
          <w:tcPr>
            <w:tcW w:w="5952" w:type="dxa"/>
          </w:tcPr>
          <w:p w14:paraId="38120DC5" w14:textId="77777777" w:rsidR="005417A9" w:rsidRPr="006F6CA9" w:rsidRDefault="000612D1" w:rsidP="00FD69C9">
            <w:pPr>
              <w:pStyle w:val="TableParagraph"/>
              <w:ind w:left="0"/>
              <w:rPr>
                <w:rFonts w:asciiTheme="minorHAnsi" w:hAnsiTheme="minorHAnsi"/>
                <w:sz w:val="24"/>
              </w:rPr>
            </w:pPr>
            <w:r>
              <w:rPr>
                <w:rFonts w:asciiTheme="minorHAnsi" w:hAnsiTheme="minorHAnsi"/>
                <w:sz w:val="24"/>
              </w:rPr>
              <w:t>Stephanie Ngenda</w:t>
            </w:r>
          </w:p>
        </w:tc>
      </w:tr>
      <w:tr w:rsidR="005417A9" w14:paraId="56B2A8AC" w14:textId="77777777" w:rsidTr="00FD69C9">
        <w:trPr>
          <w:trHeight w:val="432"/>
        </w:trPr>
        <w:tc>
          <w:tcPr>
            <w:tcW w:w="1708" w:type="dxa"/>
          </w:tcPr>
          <w:p w14:paraId="508B3D83" w14:textId="77777777" w:rsidR="005417A9" w:rsidRDefault="005417A9" w:rsidP="00FD69C9">
            <w:pPr>
              <w:pStyle w:val="TableParagraph"/>
              <w:spacing w:before="21"/>
              <w:rPr>
                <w:sz w:val="24"/>
              </w:rPr>
            </w:pPr>
            <w:r>
              <w:rPr>
                <w:color w:val="231F20"/>
                <w:sz w:val="24"/>
              </w:rPr>
              <w:t>Date:</w:t>
            </w:r>
          </w:p>
        </w:tc>
        <w:tc>
          <w:tcPr>
            <w:tcW w:w="5952" w:type="dxa"/>
          </w:tcPr>
          <w:p w14:paraId="08C3B2E5" w14:textId="66C9BA5D" w:rsidR="005417A9" w:rsidRPr="006F6CA9" w:rsidRDefault="00831C42" w:rsidP="00FD69C9">
            <w:pPr>
              <w:pStyle w:val="TableParagraph"/>
              <w:ind w:left="0"/>
              <w:rPr>
                <w:rFonts w:asciiTheme="minorHAnsi" w:hAnsiTheme="minorHAnsi"/>
                <w:sz w:val="24"/>
              </w:rPr>
            </w:pPr>
            <w:r>
              <w:rPr>
                <w:rFonts w:asciiTheme="minorHAnsi" w:hAnsiTheme="minorHAnsi"/>
                <w:sz w:val="24"/>
              </w:rPr>
              <w:t>30.07.2025</w:t>
            </w:r>
          </w:p>
        </w:tc>
      </w:tr>
      <w:tr w:rsidR="005417A9" w14:paraId="13382CB9" w14:textId="77777777" w:rsidTr="00FD69C9">
        <w:trPr>
          <w:trHeight w:val="461"/>
        </w:trPr>
        <w:tc>
          <w:tcPr>
            <w:tcW w:w="1708" w:type="dxa"/>
          </w:tcPr>
          <w:p w14:paraId="1EFDB224" w14:textId="77777777" w:rsidR="005417A9" w:rsidRDefault="005417A9" w:rsidP="00FD69C9">
            <w:pPr>
              <w:pStyle w:val="TableParagraph"/>
              <w:spacing w:before="21"/>
              <w:rPr>
                <w:sz w:val="24"/>
              </w:rPr>
            </w:pPr>
            <w:r>
              <w:rPr>
                <w:color w:val="231F20"/>
                <w:sz w:val="24"/>
              </w:rPr>
              <w:t>Subject Leader:</w:t>
            </w:r>
          </w:p>
        </w:tc>
        <w:tc>
          <w:tcPr>
            <w:tcW w:w="5952" w:type="dxa"/>
          </w:tcPr>
          <w:p w14:paraId="05A7D8E3" w14:textId="26C9714B" w:rsidR="005417A9" w:rsidRPr="006F6CA9" w:rsidRDefault="00831C42" w:rsidP="00FD69C9">
            <w:pPr>
              <w:pStyle w:val="TableParagraph"/>
              <w:ind w:left="0"/>
              <w:rPr>
                <w:rFonts w:asciiTheme="minorHAnsi" w:hAnsiTheme="minorHAnsi"/>
                <w:sz w:val="24"/>
              </w:rPr>
            </w:pPr>
            <w:r>
              <w:rPr>
                <w:rFonts w:asciiTheme="minorHAnsi" w:hAnsiTheme="minorHAnsi"/>
                <w:sz w:val="24"/>
              </w:rPr>
              <w:t>Jabran Darr</w:t>
            </w:r>
          </w:p>
        </w:tc>
      </w:tr>
      <w:tr w:rsidR="005417A9" w14:paraId="5D8BFABD" w14:textId="77777777" w:rsidTr="00FD69C9">
        <w:trPr>
          <w:trHeight w:val="451"/>
        </w:trPr>
        <w:tc>
          <w:tcPr>
            <w:tcW w:w="1708" w:type="dxa"/>
          </w:tcPr>
          <w:p w14:paraId="6D1867C8" w14:textId="77777777" w:rsidR="005417A9" w:rsidRDefault="005417A9" w:rsidP="00FD69C9">
            <w:pPr>
              <w:pStyle w:val="TableParagraph"/>
              <w:spacing w:before="21"/>
              <w:rPr>
                <w:sz w:val="24"/>
              </w:rPr>
            </w:pPr>
            <w:r>
              <w:rPr>
                <w:color w:val="231F20"/>
                <w:sz w:val="24"/>
              </w:rPr>
              <w:t>Date:</w:t>
            </w:r>
          </w:p>
        </w:tc>
        <w:tc>
          <w:tcPr>
            <w:tcW w:w="5952" w:type="dxa"/>
          </w:tcPr>
          <w:p w14:paraId="5C5254CC" w14:textId="428F0C98" w:rsidR="005417A9" w:rsidRPr="006F6CA9" w:rsidRDefault="00831C42" w:rsidP="00FD69C9">
            <w:pPr>
              <w:pStyle w:val="TableParagraph"/>
              <w:ind w:left="0"/>
              <w:rPr>
                <w:rFonts w:asciiTheme="minorHAnsi" w:hAnsiTheme="minorHAnsi"/>
                <w:sz w:val="24"/>
              </w:rPr>
            </w:pPr>
            <w:r>
              <w:rPr>
                <w:rFonts w:asciiTheme="minorHAnsi" w:hAnsiTheme="minorHAnsi"/>
                <w:sz w:val="24"/>
              </w:rPr>
              <w:t>30.07.2025</w:t>
            </w:r>
          </w:p>
        </w:tc>
      </w:tr>
    </w:tbl>
    <w:p w14:paraId="5E1EFC53" w14:textId="77777777" w:rsidR="005417A9" w:rsidRDefault="005417A9" w:rsidP="005417A9"/>
    <w:p w14:paraId="65C2E9EC" w14:textId="77777777" w:rsidR="00FD69C9" w:rsidRDefault="00FD69C9"/>
    <w:sectPr w:rsidR="00FD69C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46ADE6" w14:textId="77777777" w:rsidR="00D53E7C" w:rsidRDefault="00D53E7C">
      <w:r>
        <w:separator/>
      </w:r>
    </w:p>
  </w:endnote>
  <w:endnote w:type="continuationSeparator" w:id="0">
    <w:p w14:paraId="5AF8CEDD" w14:textId="77777777" w:rsidR="00D53E7C" w:rsidRDefault="00D53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C5BCD" w14:textId="77777777" w:rsidR="005725DE" w:rsidRDefault="005725DE">
    <w:pPr>
      <w:pStyle w:val="BodyText"/>
      <w:spacing w:line="14" w:lineRule="auto"/>
      <w:rPr>
        <w:sz w:val="20"/>
      </w:rPr>
    </w:pPr>
    <w:r>
      <w:rPr>
        <w:noProof/>
        <w:lang w:bidi="ar-SA"/>
      </w:rPr>
      <w:drawing>
        <wp:anchor distT="0" distB="0" distL="0" distR="0" simplePos="0" relativeHeight="251659264" behindDoc="1" locked="0" layoutInCell="1" allowOverlap="1" wp14:anchorId="74131E44" wp14:editId="1C7D01C7">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51660288" behindDoc="1" locked="0" layoutInCell="1" allowOverlap="1" wp14:anchorId="02B9F881" wp14:editId="337F0BBC">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51661312" behindDoc="1" locked="0" layoutInCell="1" allowOverlap="1" wp14:anchorId="2BF1FED9" wp14:editId="7DCA8340">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51662336" behindDoc="1" locked="0" layoutInCell="1" allowOverlap="1" wp14:anchorId="5D1A25D6" wp14:editId="4F2A58AF">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251664384" behindDoc="1" locked="0" layoutInCell="1" allowOverlap="1" wp14:anchorId="26991887" wp14:editId="5A4EBC8C">
              <wp:simplePos x="0" y="0"/>
              <wp:positionH relativeFrom="page">
                <wp:posOffset>6580505</wp:posOffset>
              </wp:positionH>
              <wp:positionV relativeFrom="page">
                <wp:posOffset>7154545</wp:posOffset>
              </wp:positionV>
              <wp:extent cx="387985" cy="189865"/>
              <wp:effectExtent l="0" t="1270" r="381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C40E58" id="Group 11" o:spid="_x0000_s1026" style="position:absolute;margin-left:518.15pt;margin-top:563.35pt;width:30.55pt;height:14.95pt;z-index:-251652096;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">
                <v:imagedata r:id="rId7" o:title=""/>
              </v:shape>
              <v:shape id="Picture 3"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">
                <v:imagedata r:id="rId8" o:title=""/>
              </v:shape>
              <w10:wrap anchorx="page" anchory="page"/>
            </v:group>
          </w:pict>
        </mc:Fallback>
      </mc:AlternateContent>
    </w:r>
    <w:r>
      <w:rPr>
        <w:noProof/>
        <w:lang w:bidi="ar-SA"/>
      </w:rPr>
      <w:drawing>
        <wp:anchor distT="0" distB="0" distL="0" distR="0" simplePos="0" relativeHeight="251663360" behindDoc="1" locked="0" layoutInCell="1" allowOverlap="1" wp14:anchorId="19A427F8" wp14:editId="499E1828">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251665408" behindDoc="1" locked="0" layoutInCell="1" allowOverlap="1" wp14:anchorId="51117FCF" wp14:editId="27611AC4">
              <wp:simplePos x="0" y="0"/>
              <wp:positionH relativeFrom="page">
                <wp:posOffset>444500</wp:posOffset>
              </wp:positionH>
              <wp:positionV relativeFrom="page">
                <wp:posOffset>7091680</wp:posOffset>
              </wp:positionV>
              <wp:extent cx="734695" cy="177800"/>
              <wp:effectExtent l="0" t="0" r="19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778B5" w14:textId="77777777" w:rsidR="005725DE" w:rsidRDefault="005725DE">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17FCF" id="_x0000_t202" coordsize="21600,21600" o:spt="202" path="m,l,21600r21600,l21600,xe">
              <v:stroke joinstyle="miter"/>
              <v:path gradientshapeok="t" o:connecttype="rect"/>
            </v:shapetype>
            <v:shape id="Text Box 10" o:spid="_x0000_s1026" type="#_x0000_t202" style="position:absolute;margin-left:35pt;margin-top:558.4pt;width:57.8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4B4778B5" w14:textId="77777777" w:rsidR="005725DE" w:rsidRDefault="005725DE">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251666432" behindDoc="1" locked="0" layoutInCell="1" allowOverlap="1" wp14:anchorId="534CA0A0" wp14:editId="3DBB08A5">
              <wp:simplePos x="0" y="0"/>
              <wp:positionH relativeFrom="page">
                <wp:posOffset>3853815</wp:posOffset>
              </wp:positionH>
              <wp:positionV relativeFrom="page">
                <wp:posOffset>7102475</wp:posOffset>
              </wp:positionV>
              <wp:extent cx="898525" cy="177800"/>
              <wp:effectExtent l="0" t="0" r="63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6F63" w14:textId="77777777" w:rsidR="005725DE" w:rsidRDefault="005725DE">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CA0A0" id="Text Box 8" o:spid="_x0000_s1027" type="#_x0000_t202" style="position:absolute;margin-left:303.45pt;margin-top:559.25pt;width:70.75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50486F63" w14:textId="77777777" w:rsidR="005725DE" w:rsidRDefault="005725DE">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17CA8" w14:textId="77777777" w:rsidR="00D53E7C" w:rsidRDefault="00D53E7C">
      <w:r>
        <w:separator/>
      </w:r>
    </w:p>
  </w:footnote>
  <w:footnote w:type="continuationSeparator" w:id="0">
    <w:p w14:paraId="3444E1C1" w14:textId="77777777" w:rsidR="00D53E7C" w:rsidRDefault="00D53E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45AA"/>
    <w:multiLevelType w:val="hybridMultilevel"/>
    <w:tmpl w:val="B94ADA02"/>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078B1C6F"/>
    <w:multiLevelType w:val="hybridMultilevel"/>
    <w:tmpl w:val="19AE854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08C80FD2"/>
    <w:multiLevelType w:val="hybridMultilevel"/>
    <w:tmpl w:val="2158A6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40D4A8A"/>
    <w:multiLevelType w:val="hybridMultilevel"/>
    <w:tmpl w:val="925EA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4526B7"/>
    <w:multiLevelType w:val="hybridMultilevel"/>
    <w:tmpl w:val="AD7AB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0032AC"/>
    <w:multiLevelType w:val="hybridMultilevel"/>
    <w:tmpl w:val="3DEC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690B0F"/>
    <w:multiLevelType w:val="hybridMultilevel"/>
    <w:tmpl w:val="E556C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C3C08"/>
    <w:multiLevelType w:val="hybridMultilevel"/>
    <w:tmpl w:val="8A0A2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F123F"/>
    <w:multiLevelType w:val="hybridMultilevel"/>
    <w:tmpl w:val="8370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C414DC"/>
    <w:multiLevelType w:val="hybridMultilevel"/>
    <w:tmpl w:val="C0089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2D1695F"/>
    <w:multiLevelType w:val="multilevel"/>
    <w:tmpl w:val="6930F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644B41"/>
    <w:multiLevelType w:val="hybridMultilevel"/>
    <w:tmpl w:val="E1F63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8A91802"/>
    <w:multiLevelType w:val="hybridMultilevel"/>
    <w:tmpl w:val="98BC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9D5646"/>
    <w:multiLevelType w:val="hybridMultilevel"/>
    <w:tmpl w:val="1604D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990778"/>
    <w:multiLevelType w:val="hybridMultilevel"/>
    <w:tmpl w:val="48EE4D56"/>
    <w:lvl w:ilvl="0" w:tplc="08090001">
      <w:start w:val="1"/>
      <w:numFmt w:val="bullet"/>
      <w:lvlText w:val=""/>
      <w:lvlJc w:val="left"/>
      <w:pPr>
        <w:ind w:left="720" w:hanging="360"/>
      </w:pPr>
      <w:rPr>
        <w:rFonts w:ascii="Symbol" w:hAnsi="Symbol" w:hint="default"/>
      </w:rPr>
    </w:lvl>
    <w:lvl w:ilvl="1" w:tplc="4AECCE4E">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52900"/>
    <w:multiLevelType w:val="hybridMultilevel"/>
    <w:tmpl w:val="8BF48C42"/>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157D16"/>
    <w:multiLevelType w:val="hybridMultilevel"/>
    <w:tmpl w:val="F11085A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7156465B"/>
    <w:multiLevelType w:val="hybridMultilevel"/>
    <w:tmpl w:val="CCE868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15B8F"/>
    <w:multiLevelType w:val="hybridMultilevel"/>
    <w:tmpl w:val="88140BBA"/>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num w:numId="1" w16cid:durableId="1850563402">
    <w:abstractNumId w:val="5"/>
  </w:num>
  <w:num w:numId="2" w16cid:durableId="2109933280">
    <w:abstractNumId w:val="3"/>
  </w:num>
  <w:num w:numId="3" w16cid:durableId="1907300144">
    <w:abstractNumId w:val="4"/>
  </w:num>
  <w:num w:numId="4" w16cid:durableId="482891364">
    <w:abstractNumId w:val="12"/>
  </w:num>
  <w:num w:numId="5" w16cid:durableId="151676211">
    <w:abstractNumId w:val="16"/>
  </w:num>
  <w:num w:numId="6" w16cid:durableId="1149518248">
    <w:abstractNumId w:val="15"/>
  </w:num>
  <w:num w:numId="7" w16cid:durableId="1360662651">
    <w:abstractNumId w:val="17"/>
  </w:num>
  <w:num w:numId="8" w16cid:durableId="325941038">
    <w:abstractNumId w:val="9"/>
  </w:num>
  <w:num w:numId="9" w16cid:durableId="1897661657">
    <w:abstractNumId w:val="2"/>
  </w:num>
  <w:num w:numId="10" w16cid:durableId="708379116">
    <w:abstractNumId w:val="13"/>
  </w:num>
  <w:num w:numId="11" w16cid:durableId="70977781">
    <w:abstractNumId w:val="14"/>
  </w:num>
  <w:num w:numId="12" w16cid:durableId="1699355429">
    <w:abstractNumId w:val="1"/>
  </w:num>
  <w:num w:numId="13" w16cid:durableId="2116706156">
    <w:abstractNumId w:val="11"/>
  </w:num>
  <w:num w:numId="14" w16cid:durableId="511797713">
    <w:abstractNumId w:val="7"/>
  </w:num>
  <w:num w:numId="15" w16cid:durableId="1357737325">
    <w:abstractNumId w:val="6"/>
  </w:num>
  <w:num w:numId="16" w16cid:durableId="690569621">
    <w:abstractNumId w:val="8"/>
  </w:num>
  <w:num w:numId="17" w16cid:durableId="1856185809">
    <w:abstractNumId w:val="18"/>
  </w:num>
  <w:num w:numId="18" w16cid:durableId="1349331476">
    <w:abstractNumId w:val="0"/>
  </w:num>
  <w:num w:numId="19" w16cid:durableId="23331719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7A9"/>
    <w:rsid w:val="000107B8"/>
    <w:rsid w:val="000232CA"/>
    <w:rsid w:val="00026CE1"/>
    <w:rsid w:val="0003230C"/>
    <w:rsid w:val="000612D1"/>
    <w:rsid w:val="00085377"/>
    <w:rsid w:val="000C3C1C"/>
    <w:rsid w:val="00103C35"/>
    <w:rsid w:val="00105A70"/>
    <w:rsid w:val="001132AE"/>
    <w:rsid w:val="001732B2"/>
    <w:rsid w:val="001C0DB5"/>
    <w:rsid w:val="00201420"/>
    <w:rsid w:val="00271795"/>
    <w:rsid w:val="002823B7"/>
    <w:rsid w:val="0028742D"/>
    <w:rsid w:val="00296A39"/>
    <w:rsid w:val="002A0BF4"/>
    <w:rsid w:val="003440F0"/>
    <w:rsid w:val="0036714B"/>
    <w:rsid w:val="00380801"/>
    <w:rsid w:val="003B18AE"/>
    <w:rsid w:val="003B6A26"/>
    <w:rsid w:val="003B7801"/>
    <w:rsid w:val="003E58B9"/>
    <w:rsid w:val="003F0F0A"/>
    <w:rsid w:val="003F49CE"/>
    <w:rsid w:val="00436578"/>
    <w:rsid w:val="00442076"/>
    <w:rsid w:val="00453243"/>
    <w:rsid w:val="00473D49"/>
    <w:rsid w:val="00484789"/>
    <w:rsid w:val="004B0C21"/>
    <w:rsid w:val="004B1441"/>
    <w:rsid w:val="004E3AEC"/>
    <w:rsid w:val="004E40C7"/>
    <w:rsid w:val="00503C78"/>
    <w:rsid w:val="00511DEE"/>
    <w:rsid w:val="005152BC"/>
    <w:rsid w:val="00527E06"/>
    <w:rsid w:val="005417A9"/>
    <w:rsid w:val="005508C9"/>
    <w:rsid w:val="005725DE"/>
    <w:rsid w:val="00592553"/>
    <w:rsid w:val="005A5D98"/>
    <w:rsid w:val="005C51B2"/>
    <w:rsid w:val="005C5DC3"/>
    <w:rsid w:val="00624B38"/>
    <w:rsid w:val="00645C2E"/>
    <w:rsid w:val="00650E76"/>
    <w:rsid w:val="00680963"/>
    <w:rsid w:val="006E02F5"/>
    <w:rsid w:val="0073011D"/>
    <w:rsid w:val="00731E93"/>
    <w:rsid w:val="0073715B"/>
    <w:rsid w:val="00746531"/>
    <w:rsid w:val="0075553A"/>
    <w:rsid w:val="00760EF9"/>
    <w:rsid w:val="00761EFF"/>
    <w:rsid w:val="00764C43"/>
    <w:rsid w:val="007844A4"/>
    <w:rsid w:val="007A034D"/>
    <w:rsid w:val="007B28C9"/>
    <w:rsid w:val="007B2A2B"/>
    <w:rsid w:val="007E3DD8"/>
    <w:rsid w:val="007F472C"/>
    <w:rsid w:val="00831C42"/>
    <w:rsid w:val="00896E90"/>
    <w:rsid w:val="008A294E"/>
    <w:rsid w:val="008D48E6"/>
    <w:rsid w:val="00904109"/>
    <w:rsid w:val="0091014B"/>
    <w:rsid w:val="00926344"/>
    <w:rsid w:val="00927FEC"/>
    <w:rsid w:val="0097008F"/>
    <w:rsid w:val="00971D82"/>
    <w:rsid w:val="009845E1"/>
    <w:rsid w:val="009B1CDE"/>
    <w:rsid w:val="009C46BC"/>
    <w:rsid w:val="009C48F7"/>
    <w:rsid w:val="009E7D0A"/>
    <w:rsid w:val="00A13ED2"/>
    <w:rsid w:val="00A16435"/>
    <w:rsid w:val="00A256EE"/>
    <w:rsid w:val="00A379E4"/>
    <w:rsid w:val="00A55B7B"/>
    <w:rsid w:val="00A72BA4"/>
    <w:rsid w:val="00A826D2"/>
    <w:rsid w:val="00A831F4"/>
    <w:rsid w:val="00A97D40"/>
    <w:rsid w:val="00AA78E6"/>
    <w:rsid w:val="00AC23F7"/>
    <w:rsid w:val="00AC297B"/>
    <w:rsid w:val="00AC4327"/>
    <w:rsid w:val="00AF11D5"/>
    <w:rsid w:val="00B02DE5"/>
    <w:rsid w:val="00B53CEA"/>
    <w:rsid w:val="00B64385"/>
    <w:rsid w:val="00B748FD"/>
    <w:rsid w:val="00B80D72"/>
    <w:rsid w:val="00BF395C"/>
    <w:rsid w:val="00C02D6F"/>
    <w:rsid w:val="00C3591E"/>
    <w:rsid w:val="00C36B7D"/>
    <w:rsid w:val="00C40697"/>
    <w:rsid w:val="00C86988"/>
    <w:rsid w:val="00CE1CA4"/>
    <w:rsid w:val="00CE3B92"/>
    <w:rsid w:val="00CE406E"/>
    <w:rsid w:val="00CF32A9"/>
    <w:rsid w:val="00D146D9"/>
    <w:rsid w:val="00D27138"/>
    <w:rsid w:val="00D53E7C"/>
    <w:rsid w:val="00D56BE2"/>
    <w:rsid w:val="00D777B7"/>
    <w:rsid w:val="00DA062C"/>
    <w:rsid w:val="00DA2FA3"/>
    <w:rsid w:val="00DE0893"/>
    <w:rsid w:val="00DF33CA"/>
    <w:rsid w:val="00E16C26"/>
    <w:rsid w:val="00E3594C"/>
    <w:rsid w:val="00E52C7D"/>
    <w:rsid w:val="00E9361F"/>
    <w:rsid w:val="00EA2587"/>
    <w:rsid w:val="00EA4053"/>
    <w:rsid w:val="00ED0BD2"/>
    <w:rsid w:val="00ED3999"/>
    <w:rsid w:val="00F00558"/>
    <w:rsid w:val="00F23FAF"/>
    <w:rsid w:val="00F2595F"/>
    <w:rsid w:val="00F444FB"/>
    <w:rsid w:val="00F52EBD"/>
    <w:rsid w:val="00F70DAA"/>
    <w:rsid w:val="00F73A4E"/>
    <w:rsid w:val="00F85707"/>
    <w:rsid w:val="00FA5301"/>
    <w:rsid w:val="00FC71A4"/>
    <w:rsid w:val="00FC7D09"/>
    <w:rsid w:val="00FD69C9"/>
    <w:rsid w:val="00FF1B99"/>
    <w:rsid w:val="00FF2702"/>
    <w:rsid w:val="00FF2D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F5D872"/>
  <w15:chartTrackingRefBased/>
  <w15:docId w15:val="{36E35325-93A5-4AA0-AF57-D08AC3297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417A9"/>
    <w:pPr>
      <w:widowControl w:val="0"/>
      <w:autoSpaceDE w:val="0"/>
      <w:autoSpaceDN w:val="0"/>
      <w:spacing w:after="0" w:line="240" w:lineRule="auto"/>
    </w:pPr>
    <w:rPr>
      <w:rFonts w:ascii="Calibri" w:eastAsia="Calibri" w:hAnsi="Calibri" w:cs="Calibr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417A9"/>
    <w:rPr>
      <w:sz w:val="24"/>
      <w:szCs w:val="24"/>
    </w:rPr>
  </w:style>
  <w:style w:type="character" w:customStyle="1" w:styleId="BodyTextChar">
    <w:name w:val="Body Text Char"/>
    <w:basedOn w:val="DefaultParagraphFont"/>
    <w:link w:val="BodyText"/>
    <w:uiPriority w:val="1"/>
    <w:rsid w:val="005417A9"/>
    <w:rPr>
      <w:rFonts w:ascii="Calibri" w:eastAsia="Calibri" w:hAnsi="Calibri" w:cs="Calibri"/>
      <w:sz w:val="24"/>
      <w:szCs w:val="24"/>
      <w:lang w:eastAsia="en-GB" w:bidi="en-GB"/>
    </w:rPr>
  </w:style>
  <w:style w:type="paragraph" w:customStyle="1" w:styleId="TableParagraph">
    <w:name w:val="Table Paragraph"/>
    <w:basedOn w:val="Normal"/>
    <w:uiPriority w:val="1"/>
    <w:qFormat/>
    <w:rsid w:val="005417A9"/>
    <w:pPr>
      <w:ind w:left="80"/>
    </w:pPr>
  </w:style>
  <w:style w:type="paragraph" w:styleId="ListParagraph">
    <w:name w:val="List Paragraph"/>
    <w:basedOn w:val="Normal"/>
    <w:uiPriority w:val="34"/>
    <w:qFormat/>
    <w:rsid w:val="00B80D72"/>
    <w:pPr>
      <w:widowControl/>
      <w:autoSpaceDE/>
      <w:autoSpaceDN/>
      <w:spacing w:after="160" w:line="259" w:lineRule="auto"/>
      <w:ind w:left="720"/>
      <w:contextualSpacing/>
    </w:pPr>
    <w:rPr>
      <w:rFonts w:asciiTheme="minorHAnsi" w:eastAsiaTheme="minorHAnsi" w:hAnsiTheme="minorHAnsi" w:cstheme="minorBidi"/>
      <w:lang w:eastAsia="en-US" w:bidi="ar-SA"/>
    </w:rPr>
  </w:style>
  <w:style w:type="paragraph" w:styleId="NoSpacing">
    <w:name w:val="No Spacing"/>
    <w:uiPriority w:val="1"/>
    <w:qFormat/>
    <w:rsid w:val="00FA5301"/>
    <w:pPr>
      <w:spacing w:after="0" w:line="240" w:lineRule="auto"/>
    </w:pPr>
  </w:style>
  <w:style w:type="table" w:styleId="TableGrid">
    <w:name w:val="Table Grid"/>
    <w:basedOn w:val="TableNormal"/>
    <w:uiPriority w:val="39"/>
    <w:rsid w:val="00FA5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2nx05s5y">
    <w:name w:val="markj2nx05s5y"/>
    <w:basedOn w:val="DefaultParagraphFont"/>
    <w:rsid w:val="00D146D9"/>
  </w:style>
  <w:style w:type="paragraph" w:customStyle="1" w:styleId="Default">
    <w:name w:val="Default"/>
    <w:rsid w:val="001132A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3B18AE"/>
    <w:rPr>
      <w:color w:val="0563C1" w:themeColor="hyperlink"/>
      <w:u w:val="single"/>
    </w:rPr>
  </w:style>
  <w:style w:type="character" w:styleId="UnresolvedMention">
    <w:name w:val="Unresolved Mention"/>
    <w:basedOn w:val="DefaultParagraphFont"/>
    <w:uiPriority w:val="99"/>
    <w:semiHidden/>
    <w:unhideWhenUsed/>
    <w:rsid w:val="003B18AE"/>
    <w:rPr>
      <w:color w:val="605E5C"/>
      <w:shd w:val="clear" w:color="auto" w:fill="E1DFDD"/>
    </w:rPr>
  </w:style>
  <w:style w:type="paragraph" w:styleId="NormalWeb">
    <w:name w:val="Normal (Web)"/>
    <w:basedOn w:val="Normal"/>
    <w:uiPriority w:val="99"/>
    <w:semiHidden/>
    <w:unhideWhenUsed/>
    <w:rsid w:val="008A294E"/>
    <w:rPr>
      <w:rFonts w:ascii="Times New Roman" w:hAnsi="Times New Roman" w:cs="Times New Roman"/>
      <w:sz w:val="24"/>
      <w:szCs w:val="24"/>
    </w:rPr>
  </w:style>
  <w:style w:type="character" w:styleId="Strong">
    <w:name w:val="Strong"/>
    <w:basedOn w:val="DefaultParagraphFont"/>
    <w:uiPriority w:val="22"/>
    <w:qFormat/>
    <w:rsid w:val="00650E7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618314">
      <w:bodyDiv w:val="1"/>
      <w:marLeft w:val="0"/>
      <w:marRight w:val="0"/>
      <w:marTop w:val="0"/>
      <w:marBottom w:val="0"/>
      <w:divBdr>
        <w:top w:val="none" w:sz="0" w:space="0" w:color="auto"/>
        <w:left w:val="none" w:sz="0" w:space="0" w:color="auto"/>
        <w:bottom w:val="none" w:sz="0" w:space="0" w:color="auto"/>
        <w:right w:val="none" w:sz="0" w:space="0" w:color="auto"/>
      </w:divBdr>
    </w:div>
    <w:div w:id="168107106">
      <w:bodyDiv w:val="1"/>
      <w:marLeft w:val="0"/>
      <w:marRight w:val="0"/>
      <w:marTop w:val="0"/>
      <w:marBottom w:val="0"/>
      <w:divBdr>
        <w:top w:val="none" w:sz="0" w:space="0" w:color="auto"/>
        <w:left w:val="none" w:sz="0" w:space="0" w:color="auto"/>
        <w:bottom w:val="none" w:sz="0" w:space="0" w:color="auto"/>
        <w:right w:val="none" w:sz="0" w:space="0" w:color="auto"/>
      </w:divBdr>
    </w:div>
    <w:div w:id="185560397">
      <w:bodyDiv w:val="1"/>
      <w:marLeft w:val="0"/>
      <w:marRight w:val="0"/>
      <w:marTop w:val="0"/>
      <w:marBottom w:val="0"/>
      <w:divBdr>
        <w:top w:val="none" w:sz="0" w:space="0" w:color="auto"/>
        <w:left w:val="none" w:sz="0" w:space="0" w:color="auto"/>
        <w:bottom w:val="none" w:sz="0" w:space="0" w:color="auto"/>
        <w:right w:val="none" w:sz="0" w:space="0" w:color="auto"/>
      </w:divBdr>
    </w:div>
    <w:div w:id="196235193">
      <w:bodyDiv w:val="1"/>
      <w:marLeft w:val="0"/>
      <w:marRight w:val="0"/>
      <w:marTop w:val="0"/>
      <w:marBottom w:val="0"/>
      <w:divBdr>
        <w:top w:val="none" w:sz="0" w:space="0" w:color="auto"/>
        <w:left w:val="none" w:sz="0" w:space="0" w:color="auto"/>
        <w:bottom w:val="none" w:sz="0" w:space="0" w:color="auto"/>
        <w:right w:val="none" w:sz="0" w:space="0" w:color="auto"/>
      </w:divBdr>
    </w:div>
    <w:div w:id="261961910">
      <w:bodyDiv w:val="1"/>
      <w:marLeft w:val="0"/>
      <w:marRight w:val="0"/>
      <w:marTop w:val="0"/>
      <w:marBottom w:val="0"/>
      <w:divBdr>
        <w:top w:val="none" w:sz="0" w:space="0" w:color="auto"/>
        <w:left w:val="none" w:sz="0" w:space="0" w:color="auto"/>
        <w:bottom w:val="none" w:sz="0" w:space="0" w:color="auto"/>
        <w:right w:val="none" w:sz="0" w:space="0" w:color="auto"/>
      </w:divBdr>
    </w:div>
    <w:div w:id="341931071">
      <w:bodyDiv w:val="1"/>
      <w:marLeft w:val="0"/>
      <w:marRight w:val="0"/>
      <w:marTop w:val="0"/>
      <w:marBottom w:val="0"/>
      <w:divBdr>
        <w:top w:val="none" w:sz="0" w:space="0" w:color="auto"/>
        <w:left w:val="none" w:sz="0" w:space="0" w:color="auto"/>
        <w:bottom w:val="none" w:sz="0" w:space="0" w:color="auto"/>
        <w:right w:val="none" w:sz="0" w:space="0" w:color="auto"/>
      </w:divBdr>
    </w:div>
    <w:div w:id="496700027">
      <w:bodyDiv w:val="1"/>
      <w:marLeft w:val="0"/>
      <w:marRight w:val="0"/>
      <w:marTop w:val="0"/>
      <w:marBottom w:val="0"/>
      <w:divBdr>
        <w:top w:val="none" w:sz="0" w:space="0" w:color="auto"/>
        <w:left w:val="none" w:sz="0" w:space="0" w:color="auto"/>
        <w:bottom w:val="none" w:sz="0" w:space="0" w:color="auto"/>
        <w:right w:val="none" w:sz="0" w:space="0" w:color="auto"/>
      </w:divBdr>
    </w:div>
    <w:div w:id="517625132">
      <w:bodyDiv w:val="1"/>
      <w:marLeft w:val="0"/>
      <w:marRight w:val="0"/>
      <w:marTop w:val="0"/>
      <w:marBottom w:val="0"/>
      <w:divBdr>
        <w:top w:val="none" w:sz="0" w:space="0" w:color="auto"/>
        <w:left w:val="none" w:sz="0" w:space="0" w:color="auto"/>
        <w:bottom w:val="none" w:sz="0" w:space="0" w:color="auto"/>
        <w:right w:val="none" w:sz="0" w:space="0" w:color="auto"/>
      </w:divBdr>
    </w:div>
    <w:div w:id="658265181">
      <w:bodyDiv w:val="1"/>
      <w:marLeft w:val="0"/>
      <w:marRight w:val="0"/>
      <w:marTop w:val="0"/>
      <w:marBottom w:val="0"/>
      <w:divBdr>
        <w:top w:val="none" w:sz="0" w:space="0" w:color="auto"/>
        <w:left w:val="none" w:sz="0" w:space="0" w:color="auto"/>
        <w:bottom w:val="none" w:sz="0" w:space="0" w:color="auto"/>
        <w:right w:val="none" w:sz="0" w:space="0" w:color="auto"/>
      </w:divBdr>
    </w:div>
    <w:div w:id="670183628">
      <w:bodyDiv w:val="1"/>
      <w:marLeft w:val="0"/>
      <w:marRight w:val="0"/>
      <w:marTop w:val="0"/>
      <w:marBottom w:val="0"/>
      <w:divBdr>
        <w:top w:val="none" w:sz="0" w:space="0" w:color="auto"/>
        <w:left w:val="none" w:sz="0" w:space="0" w:color="auto"/>
        <w:bottom w:val="none" w:sz="0" w:space="0" w:color="auto"/>
        <w:right w:val="none" w:sz="0" w:space="0" w:color="auto"/>
      </w:divBdr>
    </w:div>
    <w:div w:id="728572270">
      <w:bodyDiv w:val="1"/>
      <w:marLeft w:val="0"/>
      <w:marRight w:val="0"/>
      <w:marTop w:val="0"/>
      <w:marBottom w:val="0"/>
      <w:divBdr>
        <w:top w:val="none" w:sz="0" w:space="0" w:color="auto"/>
        <w:left w:val="none" w:sz="0" w:space="0" w:color="auto"/>
        <w:bottom w:val="none" w:sz="0" w:space="0" w:color="auto"/>
        <w:right w:val="none" w:sz="0" w:space="0" w:color="auto"/>
      </w:divBdr>
    </w:div>
    <w:div w:id="765157235">
      <w:bodyDiv w:val="1"/>
      <w:marLeft w:val="0"/>
      <w:marRight w:val="0"/>
      <w:marTop w:val="0"/>
      <w:marBottom w:val="0"/>
      <w:divBdr>
        <w:top w:val="none" w:sz="0" w:space="0" w:color="auto"/>
        <w:left w:val="none" w:sz="0" w:space="0" w:color="auto"/>
        <w:bottom w:val="none" w:sz="0" w:space="0" w:color="auto"/>
        <w:right w:val="none" w:sz="0" w:space="0" w:color="auto"/>
      </w:divBdr>
    </w:div>
    <w:div w:id="820125092">
      <w:bodyDiv w:val="1"/>
      <w:marLeft w:val="0"/>
      <w:marRight w:val="0"/>
      <w:marTop w:val="0"/>
      <w:marBottom w:val="0"/>
      <w:divBdr>
        <w:top w:val="none" w:sz="0" w:space="0" w:color="auto"/>
        <w:left w:val="none" w:sz="0" w:space="0" w:color="auto"/>
        <w:bottom w:val="none" w:sz="0" w:space="0" w:color="auto"/>
        <w:right w:val="none" w:sz="0" w:space="0" w:color="auto"/>
      </w:divBdr>
    </w:div>
    <w:div w:id="863127676">
      <w:bodyDiv w:val="1"/>
      <w:marLeft w:val="0"/>
      <w:marRight w:val="0"/>
      <w:marTop w:val="0"/>
      <w:marBottom w:val="0"/>
      <w:divBdr>
        <w:top w:val="none" w:sz="0" w:space="0" w:color="auto"/>
        <w:left w:val="none" w:sz="0" w:space="0" w:color="auto"/>
        <w:bottom w:val="none" w:sz="0" w:space="0" w:color="auto"/>
        <w:right w:val="none" w:sz="0" w:space="0" w:color="auto"/>
      </w:divBdr>
    </w:div>
    <w:div w:id="866141959">
      <w:bodyDiv w:val="1"/>
      <w:marLeft w:val="0"/>
      <w:marRight w:val="0"/>
      <w:marTop w:val="0"/>
      <w:marBottom w:val="0"/>
      <w:divBdr>
        <w:top w:val="none" w:sz="0" w:space="0" w:color="auto"/>
        <w:left w:val="none" w:sz="0" w:space="0" w:color="auto"/>
        <w:bottom w:val="none" w:sz="0" w:space="0" w:color="auto"/>
        <w:right w:val="none" w:sz="0" w:space="0" w:color="auto"/>
      </w:divBdr>
    </w:div>
    <w:div w:id="928654199">
      <w:bodyDiv w:val="1"/>
      <w:marLeft w:val="0"/>
      <w:marRight w:val="0"/>
      <w:marTop w:val="0"/>
      <w:marBottom w:val="0"/>
      <w:divBdr>
        <w:top w:val="none" w:sz="0" w:space="0" w:color="auto"/>
        <w:left w:val="none" w:sz="0" w:space="0" w:color="auto"/>
        <w:bottom w:val="none" w:sz="0" w:space="0" w:color="auto"/>
        <w:right w:val="none" w:sz="0" w:space="0" w:color="auto"/>
      </w:divBdr>
    </w:div>
    <w:div w:id="1019508469">
      <w:bodyDiv w:val="1"/>
      <w:marLeft w:val="0"/>
      <w:marRight w:val="0"/>
      <w:marTop w:val="0"/>
      <w:marBottom w:val="0"/>
      <w:divBdr>
        <w:top w:val="none" w:sz="0" w:space="0" w:color="auto"/>
        <w:left w:val="none" w:sz="0" w:space="0" w:color="auto"/>
        <w:bottom w:val="none" w:sz="0" w:space="0" w:color="auto"/>
        <w:right w:val="none" w:sz="0" w:space="0" w:color="auto"/>
      </w:divBdr>
    </w:div>
    <w:div w:id="1096898991">
      <w:bodyDiv w:val="1"/>
      <w:marLeft w:val="0"/>
      <w:marRight w:val="0"/>
      <w:marTop w:val="0"/>
      <w:marBottom w:val="0"/>
      <w:divBdr>
        <w:top w:val="none" w:sz="0" w:space="0" w:color="auto"/>
        <w:left w:val="none" w:sz="0" w:space="0" w:color="auto"/>
        <w:bottom w:val="none" w:sz="0" w:space="0" w:color="auto"/>
        <w:right w:val="none" w:sz="0" w:space="0" w:color="auto"/>
      </w:divBdr>
    </w:div>
    <w:div w:id="1169368664">
      <w:bodyDiv w:val="1"/>
      <w:marLeft w:val="0"/>
      <w:marRight w:val="0"/>
      <w:marTop w:val="0"/>
      <w:marBottom w:val="0"/>
      <w:divBdr>
        <w:top w:val="none" w:sz="0" w:space="0" w:color="auto"/>
        <w:left w:val="none" w:sz="0" w:space="0" w:color="auto"/>
        <w:bottom w:val="none" w:sz="0" w:space="0" w:color="auto"/>
        <w:right w:val="none" w:sz="0" w:space="0" w:color="auto"/>
      </w:divBdr>
    </w:div>
    <w:div w:id="1260791194">
      <w:bodyDiv w:val="1"/>
      <w:marLeft w:val="0"/>
      <w:marRight w:val="0"/>
      <w:marTop w:val="0"/>
      <w:marBottom w:val="0"/>
      <w:divBdr>
        <w:top w:val="none" w:sz="0" w:space="0" w:color="auto"/>
        <w:left w:val="none" w:sz="0" w:space="0" w:color="auto"/>
        <w:bottom w:val="none" w:sz="0" w:space="0" w:color="auto"/>
        <w:right w:val="none" w:sz="0" w:space="0" w:color="auto"/>
      </w:divBdr>
    </w:div>
    <w:div w:id="1278103018">
      <w:bodyDiv w:val="1"/>
      <w:marLeft w:val="0"/>
      <w:marRight w:val="0"/>
      <w:marTop w:val="0"/>
      <w:marBottom w:val="0"/>
      <w:divBdr>
        <w:top w:val="none" w:sz="0" w:space="0" w:color="auto"/>
        <w:left w:val="none" w:sz="0" w:space="0" w:color="auto"/>
        <w:bottom w:val="none" w:sz="0" w:space="0" w:color="auto"/>
        <w:right w:val="none" w:sz="0" w:space="0" w:color="auto"/>
      </w:divBdr>
    </w:div>
    <w:div w:id="1350719320">
      <w:bodyDiv w:val="1"/>
      <w:marLeft w:val="0"/>
      <w:marRight w:val="0"/>
      <w:marTop w:val="0"/>
      <w:marBottom w:val="0"/>
      <w:divBdr>
        <w:top w:val="none" w:sz="0" w:space="0" w:color="auto"/>
        <w:left w:val="none" w:sz="0" w:space="0" w:color="auto"/>
        <w:bottom w:val="none" w:sz="0" w:space="0" w:color="auto"/>
        <w:right w:val="none" w:sz="0" w:space="0" w:color="auto"/>
      </w:divBdr>
    </w:div>
    <w:div w:id="1351224073">
      <w:bodyDiv w:val="1"/>
      <w:marLeft w:val="0"/>
      <w:marRight w:val="0"/>
      <w:marTop w:val="0"/>
      <w:marBottom w:val="0"/>
      <w:divBdr>
        <w:top w:val="none" w:sz="0" w:space="0" w:color="auto"/>
        <w:left w:val="none" w:sz="0" w:space="0" w:color="auto"/>
        <w:bottom w:val="none" w:sz="0" w:space="0" w:color="auto"/>
        <w:right w:val="none" w:sz="0" w:space="0" w:color="auto"/>
      </w:divBdr>
    </w:div>
    <w:div w:id="1385715827">
      <w:bodyDiv w:val="1"/>
      <w:marLeft w:val="0"/>
      <w:marRight w:val="0"/>
      <w:marTop w:val="0"/>
      <w:marBottom w:val="0"/>
      <w:divBdr>
        <w:top w:val="none" w:sz="0" w:space="0" w:color="auto"/>
        <w:left w:val="none" w:sz="0" w:space="0" w:color="auto"/>
        <w:bottom w:val="none" w:sz="0" w:space="0" w:color="auto"/>
        <w:right w:val="none" w:sz="0" w:space="0" w:color="auto"/>
      </w:divBdr>
    </w:div>
    <w:div w:id="1397435347">
      <w:bodyDiv w:val="1"/>
      <w:marLeft w:val="0"/>
      <w:marRight w:val="0"/>
      <w:marTop w:val="0"/>
      <w:marBottom w:val="0"/>
      <w:divBdr>
        <w:top w:val="none" w:sz="0" w:space="0" w:color="auto"/>
        <w:left w:val="none" w:sz="0" w:space="0" w:color="auto"/>
        <w:bottom w:val="none" w:sz="0" w:space="0" w:color="auto"/>
        <w:right w:val="none" w:sz="0" w:space="0" w:color="auto"/>
      </w:divBdr>
    </w:div>
    <w:div w:id="1414156463">
      <w:bodyDiv w:val="1"/>
      <w:marLeft w:val="0"/>
      <w:marRight w:val="0"/>
      <w:marTop w:val="0"/>
      <w:marBottom w:val="0"/>
      <w:divBdr>
        <w:top w:val="none" w:sz="0" w:space="0" w:color="auto"/>
        <w:left w:val="none" w:sz="0" w:space="0" w:color="auto"/>
        <w:bottom w:val="none" w:sz="0" w:space="0" w:color="auto"/>
        <w:right w:val="none" w:sz="0" w:space="0" w:color="auto"/>
      </w:divBdr>
    </w:div>
    <w:div w:id="1461344125">
      <w:bodyDiv w:val="1"/>
      <w:marLeft w:val="0"/>
      <w:marRight w:val="0"/>
      <w:marTop w:val="0"/>
      <w:marBottom w:val="0"/>
      <w:divBdr>
        <w:top w:val="none" w:sz="0" w:space="0" w:color="auto"/>
        <w:left w:val="none" w:sz="0" w:space="0" w:color="auto"/>
        <w:bottom w:val="none" w:sz="0" w:space="0" w:color="auto"/>
        <w:right w:val="none" w:sz="0" w:space="0" w:color="auto"/>
      </w:divBdr>
    </w:div>
    <w:div w:id="1481069708">
      <w:bodyDiv w:val="1"/>
      <w:marLeft w:val="0"/>
      <w:marRight w:val="0"/>
      <w:marTop w:val="0"/>
      <w:marBottom w:val="0"/>
      <w:divBdr>
        <w:top w:val="none" w:sz="0" w:space="0" w:color="auto"/>
        <w:left w:val="none" w:sz="0" w:space="0" w:color="auto"/>
        <w:bottom w:val="none" w:sz="0" w:space="0" w:color="auto"/>
        <w:right w:val="none" w:sz="0" w:space="0" w:color="auto"/>
      </w:divBdr>
    </w:div>
    <w:div w:id="1637486989">
      <w:bodyDiv w:val="1"/>
      <w:marLeft w:val="0"/>
      <w:marRight w:val="0"/>
      <w:marTop w:val="0"/>
      <w:marBottom w:val="0"/>
      <w:divBdr>
        <w:top w:val="none" w:sz="0" w:space="0" w:color="auto"/>
        <w:left w:val="none" w:sz="0" w:space="0" w:color="auto"/>
        <w:bottom w:val="none" w:sz="0" w:space="0" w:color="auto"/>
        <w:right w:val="none" w:sz="0" w:space="0" w:color="auto"/>
      </w:divBdr>
    </w:div>
    <w:div w:id="1675954944">
      <w:bodyDiv w:val="1"/>
      <w:marLeft w:val="0"/>
      <w:marRight w:val="0"/>
      <w:marTop w:val="0"/>
      <w:marBottom w:val="0"/>
      <w:divBdr>
        <w:top w:val="none" w:sz="0" w:space="0" w:color="auto"/>
        <w:left w:val="none" w:sz="0" w:space="0" w:color="auto"/>
        <w:bottom w:val="none" w:sz="0" w:space="0" w:color="auto"/>
        <w:right w:val="none" w:sz="0" w:space="0" w:color="auto"/>
      </w:divBdr>
    </w:div>
    <w:div w:id="1763722604">
      <w:bodyDiv w:val="1"/>
      <w:marLeft w:val="0"/>
      <w:marRight w:val="0"/>
      <w:marTop w:val="0"/>
      <w:marBottom w:val="0"/>
      <w:divBdr>
        <w:top w:val="none" w:sz="0" w:space="0" w:color="auto"/>
        <w:left w:val="none" w:sz="0" w:space="0" w:color="auto"/>
        <w:bottom w:val="none" w:sz="0" w:space="0" w:color="auto"/>
        <w:right w:val="none" w:sz="0" w:space="0" w:color="auto"/>
      </w:divBdr>
    </w:div>
    <w:div w:id="1792822602">
      <w:bodyDiv w:val="1"/>
      <w:marLeft w:val="0"/>
      <w:marRight w:val="0"/>
      <w:marTop w:val="0"/>
      <w:marBottom w:val="0"/>
      <w:divBdr>
        <w:top w:val="none" w:sz="0" w:space="0" w:color="auto"/>
        <w:left w:val="none" w:sz="0" w:space="0" w:color="auto"/>
        <w:bottom w:val="none" w:sz="0" w:space="0" w:color="auto"/>
        <w:right w:val="none" w:sz="0" w:space="0" w:color="auto"/>
      </w:divBdr>
    </w:div>
    <w:div w:id="1816870948">
      <w:bodyDiv w:val="1"/>
      <w:marLeft w:val="0"/>
      <w:marRight w:val="0"/>
      <w:marTop w:val="0"/>
      <w:marBottom w:val="0"/>
      <w:divBdr>
        <w:top w:val="none" w:sz="0" w:space="0" w:color="auto"/>
        <w:left w:val="none" w:sz="0" w:space="0" w:color="auto"/>
        <w:bottom w:val="none" w:sz="0" w:space="0" w:color="auto"/>
        <w:right w:val="none" w:sz="0" w:space="0" w:color="auto"/>
      </w:divBdr>
    </w:div>
    <w:div w:id="1826579255">
      <w:bodyDiv w:val="1"/>
      <w:marLeft w:val="0"/>
      <w:marRight w:val="0"/>
      <w:marTop w:val="0"/>
      <w:marBottom w:val="0"/>
      <w:divBdr>
        <w:top w:val="none" w:sz="0" w:space="0" w:color="auto"/>
        <w:left w:val="none" w:sz="0" w:space="0" w:color="auto"/>
        <w:bottom w:val="none" w:sz="0" w:space="0" w:color="auto"/>
        <w:right w:val="none" w:sz="0" w:space="0" w:color="auto"/>
      </w:divBdr>
    </w:div>
    <w:div w:id="1844392566">
      <w:bodyDiv w:val="1"/>
      <w:marLeft w:val="0"/>
      <w:marRight w:val="0"/>
      <w:marTop w:val="0"/>
      <w:marBottom w:val="0"/>
      <w:divBdr>
        <w:top w:val="none" w:sz="0" w:space="0" w:color="auto"/>
        <w:left w:val="none" w:sz="0" w:space="0" w:color="auto"/>
        <w:bottom w:val="none" w:sz="0" w:space="0" w:color="auto"/>
        <w:right w:val="none" w:sz="0" w:space="0" w:color="auto"/>
      </w:divBdr>
    </w:div>
    <w:div w:id="1853690729">
      <w:bodyDiv w:val="1"/>
      <w:marLeft w:val="0"/>
      <w:marRight w:val="0"/>
      <w:marTop w:val="0"/>
      <w:marBottom w:val="0"/>
      <w:divBdr>
        <w:top w:val="none" w:sz="0" w:space="0" w:color="auto"/>
        <w:left w:val="none" w:sz="0" w:space="0" w:color="auto"/>
        <w:bottom w:val="none" w:sz="0" w:space="0" w:color="auto"/>
        <w:right w:val="none" w:sz="0" w:space="0" w:color="auto"/>
      </w:divBdr>
    </w:div>
    <w:div w:id="1890457173">
      <w:bodyDiv w:val="1"/>
      <w:marLeft w:val="0"/>
      <w:marRight w:val="0"/>
      <w:marTop w:val="0"/>
      <w:marBottom w:val="0"/>
      <w:divBdr>
        <w:top w:val="none" w:sz="0" w:space="0" w:color="auto"/>
        <w:left w:val="none" w:sz="0" w:space="0" w:color="auto"/>
        <w:bottom w:val="none" w:sz="0" w:space="0" w:color="auto"/>
        <w:right w:val="none" w:sz="0" w:space="0" w:color="auto"/>
      </w:divBdr>
    </w:div>
    <w:div w:id="1895041190">
      <w:bodyDiv w:val="1"/>
      <w:marLeft w:val="0"/>
      <w:marRight w:val="0"/>
      <w:marTop w:val="0"/>
      <w:marBottom w:val="0"/>
      <w:divBdr>
        <w:top w:val="none" w:sz="0" w:space="0" w:color="auto"/>
        <w:left w:val="none" w:sz="0" w:space="0" w:color="auto"/>
        <w:bottom w:val="none" w:sz="0" w:space="0" w:color="auto"/>
        <w:right w:val="none" w:sz="0" w:space="0" w:color="auto"/>
      </w:divBdr>
    </w:div>
    <w:div w:id="2002195652">
      <w:bodyDiv w:val="1"/>
      <w:marLeft w:val="0"/>
      <w:marRight w:val="0"/>
      <w:marTop w:val="0"/>
      <w:marBottom w:val="0"/>
      <w:divBdr>
        <w:top w:val="none" w:sz="0" w:space="0" w:color="auto"/>
        <w:left w:val="none" w:sz="0" w:space="0" w:color="auto"/>
        <w:bottom w:val="none" w:sz="0" w:space="0" w:color="auto"/>
        <w:right w:val="none" w:sz="0" w:space="0" w:color="auto"/>
      </w:divBdr>
    </w:div>
    <w:div w:id="2016153806">
      <w:bodyDiv w:val="1"/>
      <w:marLeft w:val="0"/>
      <w:marRight w:val="0"/>
      <w:marTop w:val="0"/>
      <w:marBottom w:val="0"/>
      <w:divBdr>
        <w:top w:val="none" w:sz="0" w:space="0" w:color="auto"/>
        <w:left w:val="none" w:sz="0" w:space="0" w:color="auto"/>
        <w:bottom w:val="none" w:sz="0" w:space="0" w:color="auto"/>
        <w:right w:val="none" w:sz="0" w:space="0" w:color="auto"/>
      </w:divBdr>
    </w:div>
    <w:div w:id="207103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1714</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Copthorne Primary</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Ngenda</dc:creator>
  <cp:keywords/>
  <dc:description/>
  <cp:lastModifiedBy>Stephanie Ngenda</cp:lastModifiedBy>
  <cp:revision>2</cp:revision>
  <dcterms:created xsi:type="dcterms:W3CDTF">2025-07-31T22:54:00Z</dcterms:created>
  <dcterms:modified xsi:type="dcterms:W3CDTF">2025-07-31T22:54:00Z</dcterms:modified>
</cp:coreProperties>
</file>